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8A24E" w14:textId="5C223831" w:rsidR="00870682" w:rsidRPr="00CD11B4" w:rsidRDefault="00870682" w:rsidP="00870682">
      <w:pPr>
        <w:jc w:val="center"/>
        <w:rPr>
          <w:rFonts w:ascii="Bernard MT Condensed" w:hAnsi="Bernard MT Condensed"/>
          <w:sz w:val="96"/>
          <w:szCs w:val="72"/>
        </w:rPr>
      </w:pPr>
      <w:r w:rsidRPr="00760D91">
        <w:rPr>
          <w:rFonts w:ascii="Bernard MT Condensed" w:hAnsi="Bernard MT Condensed"/>
          <w:sz w:val="96"/>
          <w:szCs w:val="72"/>
        </w:rPr>
        <w:t>H</w:t>
      </w:r>
      <w:r w:rsidRPr="00CD11B4">
        <w:rPr>
          <w:rFonts w:ascii="Bernard MT Condensed" w:hAnsi="Bernard MT Condensed"/>
          <w:sz w:val="96"/>
          <w:szCs w:val="72"/>
        </w:rPr>
        <w:t>azelwood</w:t>
      </w:r>
    </w:p>
    <w:p w14:paraId="65581D60" w14:textId="7BA86A08" w:rsidR="00CC00B7" w:rsidRPr="00CD11B4" w:rsidRDefault="00CC00B7" w:rsidP="00870682">
      <w:pPr>
        <w:jc w:val="center"/>
        <w:rPr>
          <w:rFonts w:ascii="Bernard MT Condensed" w:hAnsi="Bernard MT Condensed"/>
          <w:sz w:val="96"/>
          <w:szCs w:val="72"/>
        </w:rPr>
      </w:pPr>
      <w:r w:rsidRPr="00CD11B4">
        <w:rPr>
          <w:rFonts w:ascii="Bernard MT Condensed" w:hAnsi="Bernard MT Condensed"/>
          <w:sz w:val="96"/>
          <w:szCs w:val="72"/>
        </w:rPr>
        <w:t>Police Department</w:t>
      </w:r>
    </w:p>
    <w:p w14:paraId="006BD54E" w14:textId="77777777" w:rsidR="00CC00B7" w:rsidRPr="00CD11B4" w:rsidRDefault="00CC00B7" w:rsidP="00CC00B7">
      <w:pPr>
        <w:jc w:val="center"/>
        <w:rPr>
          <w:szCs w:val="24"/>
        </w:rPr>
      </w:pPr>
    </w:p>
    <w:p w14:paraId="43E2B441" w14:textId="77777777" w:rsidR="00CC00B7" w:rsidRPr="00CD11B4" w:rsidRDefault="00CC00B7" w:rsidP="00CC00B7">
      <w:pPr>
        <w:jc w:val="center"/>
        <w:rPr>
          <w:szCs w:val="24"/>
        </w:rPr>
      </w:pPr>
    </w:p>
    <w:p w14:paraId="6B29EDD0" w14:textId="77777777" w:rsidR="00CC00B7" w:rsidRPr="00CD11B4" w:rsidRDefault="00CC00B7" w:rsidP="00CC00B7">
      <w:pPr>
        <w:jc w:val="center"/>
        <w:rPr>
          <w:szCs w:val="24"/>
        </w:rPr>
      </w:pPr>
    </w:p>
    <w:p w14:paraId="429545D0" w14:textId="6624FCA1" w:rsidR="00CC00B7" w:rsidRPr="00CD11B4" w:rsidRDefault="00870682" w:rsidP="00CC00B7">
      <w:pPr>
        <w:jc w:val="center"/>
        <w:rPr>
          <w:szCs w:val="24"/>
        </w:rPr>
      </w:pPr>
      <w:r w:rsidRPr="00CD11B4">
        <w:rPr>
          <w:noProof/>
          <w:szCs w:val="24"/>
        </w:rPr>
        <w:drawing>
          <wp:anchor distT="36576" distB="36576" distL="36576" distR="36576" simplePos="0" relativeHeight="251716608" behindDoc="0" locked="0" layoutInCell="1" allowOverlap="1" wp14:anchorId="12B0A7C1" wp14:editId="46B85A85">
            <wp:simplePos x="0" y="0"/>
            <wp:positionH relativeFrom="column">
              <wp:posOffset>1621955</wp:posOffset>
            </wp:positionH>
            <wp:positionV relativeFrom="paragraph">
              <wp:posOffset>9194</wp:posOffset>
            </wp:positionV>
            <wp:extent cx="2822713" cy="3405831"/>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822713" cy="340583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3A42323" w14:textId="555E80B9" w:rsidR="00CC00B7" w:rsidRPr="00CD11B4" w:rsidRDefault="00CC00B7" w:rsidP="00CC00B7">
      <w:pPr>
        <w:jc w:val="center"/>
        <w:rPr>
          <w:szCs w:val="24"/>
        </w:rPr>
      </w:pPr>
    </w:p>
    <w:p w14:paraId="7AE4E91A" w14:textId="7D8426F7" w:rsidR="00CC00B7" w:rsidRPr="00CD11B4" w:rsidRDefault="00CC00B7" w:rsidP="00CC00B7">
      <w:pPr>
        <w:jc w:val="center"/>
        <w:rPr>
          <w:szCs w:val="24"/>
        </w:rPr>
      </w:pPr>
    </w:p>
    <w:p w14:paraId="3ACF8029" w14:textId="3D5D005A" w:rsidR="00CC00B7" w:rsidRPr="00CD11B4" w:rsidRDefault="00CC00B7" w:rsidP="00CC00B7">
      <w:pPr>
        <w:jc w:val="center"/>
        <w:rPr>
          <w:szCs w:val="24"/>
        </w:rPr>
      </w:pPr>
    </w:p>
    <w:p w14:paraId="45746628" w14:textId="67348D7E" w:rsidR="00CC00B7" w:rsidRPr="00CD11B4" w:rsidRDefault="00CC00B7" w:rsidP="00CC00B7">
      <w:pPr>
        <w:jc w:val="center"/>
        <w:rPr>
          <w:szCs w:val="24"/>
        </w:rPr>
      </w:pPr>
    </w:p>
    <w:p w14:paraId="1D7FEE64" w14:textId="77777777" w:rsidR="00CC00B7" w:rsidRPr="00CD11B4" w:rsidRDefault="00CC00B7" w:rsidP="00CC00B7">
      <w:pPr>
        <w:jc w:val="center"/>
        <w:rPr>
          <w:szCs w:val="24"/>
        </w:rPr>
      </w:pPr>
    </w:p>
    <w:p w14:paraId="4FE92E58" w14:textId="77777777" w:rsidR="00CC00B7" w:rsidRPr="00CD11B4" w:rsidRDefault="00CC00B7" w:rsidP="00CC00B7">
      <w:pPr>
        <w:jc w:val="center"/>
        <w:rPr>
          <w:szCs w:val="24"/>
        </w:rPr>
      </w:pPr>
    </w:p>
    <w:p w14:paraId="3FA3D2C4" w14:textId="77777777" w:rsidR="00CC00B7" w:rsidRPr="00CD11B4" w:rsidRDefault="00CC00B7" w:rsidP="00CC00B7">
      <w:pPr>
        <w:jc w:val="center"/>
        <w:rPr>
          <w:szCs w:val="24"/>
        </w:rPr>
      </w:pPr>
    </w:p>
    <w:p w14:paraId="0AD97928" w14:textId="77777777" w:rsidR="00CC00B7" w:rsidRPr="00CD11B4" w:rsidRDefault="00CC00B7" w:rsidP="00CC00B7">
      <w:pPr>
        <w:jc w:val="center"/>
        <w:rPr>
          <w:szCs w:val="24"/>
        </w:rPr>
      </w:pPr>
    </w:p>
    <w:p w14:paraId="54099FBD" w14:textId="77777777" w:rsidR="00CC00B7" w:rsidRPr="00CD11B4" w:rsidRDefault="00CC00B7" w:rsidP="00CC00B7">
      <w:pPr>
        <w:jc w:val="center"/>
        <w:rPr>
          <w:szCs w:val="24"/>
        </w:rPr>
      </w:pPr>
    </w:p>
    <w:p w14:paraId="1041F5F2" w14:textId="77777777" w:rsidR="00CC00B7" w:rsidRPr="00CD11B4" w:rsidRDefault="00CC00B7" w:rsidP="00CC00B7">
      <w:pPr>
        <w:jc w:val="center"/>
        <w:rPr>
          <w:szCs w:val="24"/>
        </w:rPr>
      </w:pPr>
    </w:p>
    <w:p w14:paraId="4D85080D" w14:textId="77777777" w:rsidR="00CC00B7" w:rsidRPr="00CD11B4" w:rsidRDefault="00CC00B7" w:rsidP="00CC00B7">
      <w:pPr>
        <w:jc w:val="center"/>
        <w:rPr>
          <w:szCs w:val="24"/>
        </w:rPr>
      </w:pPr>
    </w:p>
    <w:p w14:paraId="0392AAFA" w14:textId="77777777" w:rsidR="00CC00B7" w:rsidRPr="00CD11B4" w:rsidRDefault="00CC00B7" w:rsidP="00CC00B7">
      <w:pPr>
        <w:jc w:val="center"/>
        <w:rPr>
          <w:szCs w:val="24"/>
        </w:rPr>
      </w:pPr>
    </w:p>
    <w:p w14:paraId="2CB5DA8A" w14:textId="77777777" w:rsidR="00CC00B7" w:rsidRPr="00CD11B4" w:rsidRDefault="00CC00B7" w:rsidP="00CC00B7">
      <w:pPr>
        <w:jc w:val="center"/>
        <w:rPr>
          <w:szCs w:val="24"/>
        </w:rPr>
      </w:pPr>
    </w:p>
    <w:p w14:paraId="578DAFEE" w14:textId="77777777" w:rsidR="00CC00B7" w:rsidRPr="00CD11B4" w:rsidRDefault="00CC00B7" w:rsidP="00CC00B7">
      <w:pPr>
        <w:jc w:val="center"/>
        <w:rPr>
          <w:szCs w:val="24"/>
        </w:rPr>
      </w:pPr>
    </w:p>
    <w:p w14:paraId="71A32875" w14:textId="77777777" w:rsidR="00CC00B7" w:rsidRPr="00CD11B4" w:rsidRDefault="00CC00B7" w:rsidP="00CC00B7">
      <w:pPr>
        <w:jc w:val="center"/>
        <w:rPr>
          <w:szCs w:val="24"/>
        </w:rPr>
      </w:pPr>
    </w:p>
    <w:p w14:paraId="1B53F908" w14:textId="77777777" w:rsidR="00CC00B7" w:rsidRPr="00CD11B4" w:rsidRDefault="00CC00B7" w:rsidP="00CC00B7">
      <w:pPr>
        <w:jc w:val="center"/>
        <w:rPr>
          <w:szCs w:val="24"/>
        </w:rPr>
      </w:pPr>
    </w:p>
    <w:p w14:paraId="7F856A5D" w14:textId="77777777" w:rsidR="00CC00B7" w:rsidRPr="00CD11B4" w:rsidRDefault="00CC00B7" w:rsidP="00CC00B7">
      <w:pPr>
        <w:jc w:val="center"/>
        <w:rPr>
          <w:szCs w:val="24"/>
        </w:rPr>
      </w:pPr>
    </w:p>
    <w:p w14:paraId="3C4E7669" w14:textId="77777777" w:rsidR="00CC00B7" w:rsidRPr="00CD11B4" w:rsidRDefault="00CC00B7" w:rsidP="00CC00B7">
      <w:pPr>
        <w:jc w:val="center"/>
        <w:rPr>
          <w:szCs w:val="24"/>
        </w:rPr>
      </w:pPr>
    </w:p>
    <w:p w14:paraId="2921611A" w14:textId="77777777" w:rsidR="00CC00B7" w:rsidRPr="00CD11B4" w:rsidRDefault="00CC00B7" w:rsidP="00CC00B7">
      <w:pPr>
        <w:jc w:val="center"/>
        <w:rPr>
          <w:szCs w:val="24"/>
        </w:rPr>
      </w:pPr>
    </w:p>
    <w:p w14:paraId="0096FCD0" w14:textId="77777777" w:rsidR="00CC00B7" w:rsidRPr="00CD11B4" w:rsidRDefault="00CC00B7" w:rsidP="00CC00B7">
      <w:pPr>
        <w:jc w:val="center"/>
        <w:rPr>
          <w:szCs w:val="24"/>
        </w:rPr>
      </w:pPr>
    </w:p>
    <w:p w14:paraId="3B6D6D49" w14:textId="77777777" w:rsidR="00CC00B7" w:rsidRPr="00CD11B4" w:rsidRDefault="00CC00B7" w:rsidP="00CC00B7">
      <w:pPr>
        <w:jc w:val="center"/>
        <w:rPr>
          <w:szCs w:val="24"/>
        </w:rPr>
      </w:pPr>
    </w:p>
    <w:p w14:paraId="70066C6C" w14:textId="77777777" w:rsidR="00CC00B7" w:rsidRPr="00CD11B4" w:rsidRDefault="00CC00B7" w:rsidP="00CC00B7">
      <w:pPr>
        <w:jc w:val="center"/>
        <w:rPr>
          <w:rFonts w:ascii="Algerian" w:hAnsi="Algerian"/>
          <w:sz w:val="56"/>
          <w:szCs w:val="56"/>
        </w:rPr>
      </w:pPr>
    </w:p>
    <w:p w14:paraId="417A6DE9" w14:textId="77777777" w:rsidR="00CC00B7" w:rsidRPr="00CD11B4" w:rsidRDefault="00CC00B7" w:rsidP="00CC00B7">
      <w:pPr>
        <w:jc w:val="center"/>
        <w:rPr>
          <w:rFonts w:ascii="Bernard MT Condensed" w:hAnsi="Bernard MT Condensed"/>
          <w:sz w:val="72"/>
          <w:szCs w:val="56"/>
        </w:rPr>
      </w:pPr>
      <w:r w:rsidRPr="00CD11B4">
        <w:rPr>
          <w:rFonts w:ascii="Bernard MT Condensed" w:hAnsi="Bernard MT Condensed"/>
          <w:sz w:val="72"/>
          <w:szCs w:val="56"/>
        </w:rPr>
        <w:t>Annual Report</w:t>
      </w:r>
    </w:p>
    <w:p w14:paraId="10D75518" w14:textId="4F4854AF" w:rsidR="00CC00B7" w:rsidRPr="00CD11B4" w:rsidRDefault="00CC00B7" w:rsidP="00CC00B7">
      <w:pPr>
        <w:jc w:val="center"/>
        <w:rPr>
          <w:rFonts w:ascii="Bernard MT Condensed" w:hAnsi="Bernard MT Condensed"/>
          <w:sz w:val="72"/>
          <w:szCs w:val="56"/>
        </w:rPr>
      </w:pPr>
      <w:r w:rsidRPr="00CD11B4">
        <w:rPr>
          <w:rFonts w:ascii="Bernard MT Condensed" w:hAnsi="Bernard MT Condensed"/>
          <w:sz w:val="72"/>
          <w:szCs w:val="56"/>
        </w:rPr>
        <w:t>07/01/</w:t>
      </w:r>
      <w:r w:rsidR="00870682" w:rsidRPr="00CD11B4">
        <w:rPr>
          <w:rFonts w:ascii="Bernard MT Condensed" w:hAnsi="Bernard MT Condensed"/>
          <w:sz w:val="72"/>
          <w:szCs w:val="56"/>
        </w:rPr>
        <w:t>2</w:t>
      </w:r>
      <w:r w:rsidR="00F251E0" w:rsidRPr="00CD11B4">
        <w:rPr>
          <w:rFonts w:ascii="Bernard MT Condensed" w:hAnsi="Bernard MT Condensed"/>
          <w:sz w:val="72"/>
          <w:szCs w:val="56"/>
        </w:rPr>
        <w:t>4</w:t>
      </w:r>
      <w:r w:rsidRPr="00CD11B4">
        <w:rPr>
          <w:rFonts w:ascii="Bernard MT Condensed" w:hAnsi="Bernard MT Condensed"/>
          <w:sz w:val="72"/>
          <w:szCs w:val="56"/>
        </w:rPr>
        <w:t xml:space="preserve"> – 06/30/</w:t>
      </w:r>
      <w:r w:rsidR="0026428E" w:rsidRPr="00CD11B4">
        <w:rPr>
          <w:rFonts w:ascii="Bernard MT Condensed" w:hAnsi="Bernard MT Condensed"/>
          <w:sz w:val="72"/>
          <w:szCs w:val="56"/>
        </w:rPr>
        <w:t>2</w:t>
      </w:r>
      <w:r w:rsidR="00F251E0" w:rsidRPr="00CD11B4">
        <w:rPr>
          <w:rFonts w:ascii="Bernard MT Condensed" w:hAnsi="Bernard MT Condensed"/>
          <w:sz w:val="72"/>
          <w:szCs w:val="56"/>
        </w:rPr>
        <w:t>5</w:t>
      </w:r>
    </w:p>
    <w:p w14:paraId="2FE83E34" w14:textId="77777777" w:rsidR="00CC00B7" w:rsidRPr="00CD11B4" w:rsidRDefault="00CC00B7" w:rsidP="00CC00B7">
      <w:pPr>
        <w:jc w:val="center"/>
        <w:rPr>
          <w:szCs w:val="24"/>
        </w:rPr>
      </w:pPr>
    </w:p>
    <w:p w14:paraId="7BA72B7A" w14:textId="77777777" w:rsidR="00CC00B7" w:rsidRPr="00CD11B4" w:rsidRDefault="00CC00B7" w:rsidP="00CC00B7">
      <w:pPr>
        <w:jc w:val="center"/>
        <w:rPr>
          <w:szCs w:val="24"/>
        </w:rPr>
      </w:pPr>
    </w:p>
    <w:p w14:paraId="573BD850" w14:textId="77777777" w:rsidR="00CC00B7" w:rsidRPr="00CD11B4" w:rsidRDefault="00CC00B7" w:rsidP="00CC00B7">
      <w:pPr>
        <w:jc w:val="center"/>
        <w:rPr>
          <w:szCs w:val="24"/>
        </w:rPr>
      </w:pPr>
    </w:p>
    <w:p w14:paraId="2DE64B9B" w14:textId="77777777" w:rsidR="00CC00B7" w:rsidRPr="00CD11B4" w:rsidRDefault="00CC00B7" w:rsidP="00CC00B7">
      <w:pPr>
        <w:jc w:val="center"/>
        <w:rPr>
          <w:szCs w:val="24"/>
        </w:rPr>
      </w:pPr>
    </w:p>
    <w:p w14:paraId="17D785ED" w14:textId="7BB9A1F1" w:rsidR="00D73253" w:rsidRPr="00CD11B4" w:rsidRDefault="002F7322" w:rsidP="00D73253">
      <w:pPr>
        <w:widowControl w:val="0"/>
        <w:jc w:val="center"/>
        <w:rPr>
          <w:szCs w:val="24"/>
        </w:rPr>
      </w:pPr>
      <w:r w:rsidRPr="00CD11B4">
        <w:rPr>
          <w:noProof/>
          <w:szCs w:val="24"/>
        </w:rPr>
        <w:lastRenderedPageBreak/>
        <mc:AlternateContent>
          <mc:Choice Requires="wps">
            <w:drawing>
              <wp:anchor distT="45720" distB="45720" distL="114300" distR="114300" simplePos="0" relativeHeight="251729920" behindDoc="0" locked="0" layoutInCell="1" allowOverlap="1" wp14:anchorId="55E057B9" wp14:editId="1D9E9EC5">
                <wp:simplePos x="0" y="0"/>
                <wp:positionH relativeFrom="column">
                  <wp:posOffset>3887249</wp:posOffset>
                </wp:positionH>
                <wp:positionV relativeFrom="paragraph">
                  <wp:posOffset>0</wp:posOffset>
                </wp:positionV>
                <wp:extent cx="2432685" cy="3466465"/>
                <wp:effectExtent l="0" t="0" r="5715"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3466465"/>
                        </a:xfrm>
                        <a:prstGeom prst="rect">
                          <a:avLst/>
                        </a:prstGeom>
                        <a:solidFill>
                          <a:srgbClr val="FFFFFF"/>
                        </a:solidFill>
                        <a:ln w="9525">
                          <a:noFill/>
                          <a:miter lim="800000"/>
                          <a:headEnd/>
                          <a:tailEnd/>
                        </a:ln>
                      </wps:spPr>
                      <wps:txbx>
                        <w:txbxContent>
                          <w:p w14:paraId="29B88AF7" w14:textId="07AFB892" w:rsidR="000F3254" w:rsidRDefault="000F3254">
                            <w:r>
                              <w:rPr>
                                <w:noProof/>
                              </w:rPr>
                              <w:drawing>
                                <wp:inline distT="0" distB="0" distL="0" distR="0" wp14:anchorId="7B4874FA" wp14:editId="0316C823">
                                  <wp:extent cx="2211070" cy="3069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danick_Ji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3718" cy="31006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E057B9" id="_x0000_t202" coordsize="21600,21600" o:spt="202" path="m,l,21600r21600,l21600,xe">
                <v:stroke joinstyle="miter"/>
                <v:path gradientshapeok="t" o:connecttype="rect"/>
              </v:shapetype>
              <v:shape id="Text Box 2" o:spid="_x0000_s1026" type="#_x0000_t202" style="position:absolute;left:0;text-align:left;margin-left:306.1pt;margin-top:0;width:191.55pt;height:272.9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" stroked="f">
                <v:textbox>
                  <w:txbxContent>
                    <w:p w14:paraId="29B88AF7" w14:textId="07AFB892" w:rsidR="000F3254" w:rsidRDefault="000F3254">
                      <w:r>
                        <w:rPr>
                          <w:noProof/>
                        </w:rPr>
                        <w:drawing>
                          <wp:inline distT="0" distB="0" distL="0" distR="0" wp14:anchorId="7B4874FA" wp14:editId="0316C823">
                            <wp:extent cx="2211070" cy="30692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danick_Ji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3718" cy="3100642"/>
                                    </a:xfrm>
                                    <a:prstGeom prst="rect">
                                      <a:avLst/>
                                    </a:prstGeom>
                                  </pic:spPr>
                                </pic:pic>
                              </a:graphicData>
                            </a:graphic>
                          </wp:inline>
                        </w:drawing>
                      </w:r>
                    </w:p>
                  </w:txbxContent>
                </v:textbox>
                <w10:wrap type="square"/>
              </v:shape>
            </w:pict>
          </mc:Fallback>
        </mc:AlternateContent>
      </w:r>
      <w:r w:rsidR="00D73253" w:rsidRPr="00CD11B4">
        <w:rPr>
          <w:b/>
          <w:szCs w:val="24"/>
          <w:u w:val="single"/>
        </w:rPr>
        <w:t>POLICE CHIEF’S MESSAGE</w:t>
      </w:r>
    </w:p>
    <w:p w14:paraId="42398EDE" w14:textId="1EAA00AE" w:rsidR="00D73253" w:rsidRPr="00CD11B4" w:rsidRDefault="00D73253" w:rsidP="00D73253">
      <w:pPr>
        <w:widowControl w:val="0"/>
        <w:jc w:val="center"/>
        <w:rPr>
          <w:szCs w:val="24"/>
        </w:rPr>
      </w:pPr>
    </w:p>
    <w:p w14:paraId="352AB636" w14:textId="42762CCB" w:rsidR="00D73253" w:rsidRPr="00CD11B4" w:rsidRDefault="00D73253" w:rsidP="00D73253">
      <w:pPr>
        <w:autoSpaceDE w:val="0"/>
        <w:autoSpaceDN w:val="0"/>
        <w:adjustRightInd w:val="0"/>
        <w:rPr>
          <w:rFonts w:eastAsiaTheme="minorHAnsi"/>
          <w:iCs/>
          <w:szCs w:val="24"/>
        </w:rPr>
      </w:pPr>
      <w:r w:rsidRPr="00CD11B4">
        <w:rPr>
          <w:rFonts w:eastAsiaTheme="minorHAnsi"/>
          <w:iCs/>
          <w:szCs w:val="24"/>
        </w:rPr>
        <w:t>The Hazelwood Missouri Police Department is committed to the philosophy of proactive neighborhood problem solving which has resulted in reduced crime, safer streets, stable calls for service, more professional police personnel and exemplary working partnerships between the police and citizens, businesses, schools, political officials, other city departments and outside agencies. The department is proud of its accomplishments and looks forward to the challenges of the future.</w:t>
      </w:r>
    </w:p>
    <w:p w14:paraId="429D0E1C" w14:textId="77777777" w:rsidR="00D73253" w:rsidRPr="00CD11B4" w:rsidRDefault="00D73253" w:rsidP="00D73253">
      <w:pPr>
        <w:autoSpaceDE w:val="0"/>
        <w:autoSpaceDN w:val="0"/>
        <w:adjustRightInd w:val="0"/>
        <w:rPr>
          <w:rFonts w:eastAsiaTheme="minorHAnsi"/>
          <w:iCs/>
          <w:szCs w:val="24"/>
        </w:rPr>
      </w:pPr>
    </w:p>
    <w:p w14:paraId="1E330F82" w14:textId="77777777" w:rsidR="00191D88" w:rsidRPr="00CD11B4" w:rsidRDefault="00D73253" w:rsidP="00D73253">
      <w:pPr>
        <w:autoSpaceDE w:val="0"/>
        <w:autoSpaceDN w:val="0"/>
        <w:adjustRightInd w:val="0"/>
        <w:rPr>
          <w:rFonts w:eastAsiaTheme="minorHAnsi"/>
          <w:iCs/>
          <w:szCs w:val="24"/>
        </w:rPr>
      </w:pPr>
      <w:r w:rsidRPr="00CD11B4">
        <w:rPr>
          <w:rFonts w:eastAsiaTheme="minorHAnsi"/>
          <w:iCs/>
          <w:szCs w:val="24"/>
        </w:rPr>
        <w:t xml:space="preserve">This annual report is a reflection of the dedication, compassion and professionalism of every team member of the Hazelwood Police Department. It also contains information reflecting the department activity, </w:t>
      </w:r>
      <w:r w:rsidR="00191D88" w:rsidRPr="00CD11B4">
        <w:rPr>
          <w:rFonts w:eastAsiaTheme="minorHAnsi"/>
          <w:iCs/>
          <w:szCs w:val="24"/>
        </w:rPr>
        <w:t xml:space="preserve">our challenges </w:t>
      </w:r>
      <w:r w:rsidRPr="00CD11B4">
        <w:rPr>
          <w:rFonts w:eastAsiaTheme="minorHAnsi"/>
          <w:iCs/>
          <w:szCs w:val="24"/>
        </w:rPr>
        <w:t xml:space="preserve">and </w:t>
      </w:r>
      <w:r w:rsidR="00191D88" w:rsidRPr="00CD11B4">
        <w:rPr>
          <w:rFonts w:eastAsiaTheme="minorHAnsi"/>
          <w:iCs/>
          <w:szCs w:val="24"/>
        </w:rPr>
        <w:t>accomplishments during the year.</w:t>
      </w:r>
    </w:p>
    <w:p w14:paraId="2E8BFE17" w14:textId="22C96B6B" w:rsidR="0046679A" w:rsidRPr="00CD11B4" w:rsidRDefault="0046679A" w:rsidP="00D73253">
      <w:pPr>
        <w:widowControl w:val="0"/>
        <w:jc w:val="center"/>
        <w:rPr>
          <w:b/>
          <w:szCs w:val="24"/>
          <w:u w:val="single"/>
        </w:rPr>
      </w:pPr>
    </w:p>
    <w:p w14:paraId="242A9CFF" w14:textId="3A9E8BAE" w:rsidR="001475E9" w:rsidRPr="00CD11B4" w:rsidRDefault="001475E9" w:rsidP="00D73253">
      <w:pPr>
        <w:widowControl w:val="0"/>
        <w:jc w:val="center"/>
        <w:rPr>
          <w:b/>
          <w:szCs w:val="24"/>
          <w:u w:val="single"/>
        </w:rPr>
      </w:pPr>
      <w:r w:rsidRPr="00CD11B4">
        <w:rPr>
          <w:b/>
          <w:noProof/>
          <w:szCs w:val="24"/>
          <w:u w:val="single"/>
        </w:rPr>
        <mc:AlternateContent>
          <mc:Choice Requires="wps">
            <w:drawing>
              <wp:anchor distT="0" distB="0" distL="114300" distR="114300" simplePos="0" relativeHeight="251732992" behindDoc="0" locked="0" layoutInCell="1" allowOverlap="1" wp14:anchorId="197ABAFA" wp14:editId="197ECF9C">
                <wp:simplePos x="0" y="0"/>
                <wp:positionH relativeFrom="column">
                  <wp:posOffset>4039262</wp:posOffset>
                </wp:positionH>
                <wp:positionV relativeFrom="paragraph">
                  <wp:posOffset>9856</wp:posOffset>
                </wp:positionV>
                <wp:extent cx="2099145" cy="262393"/>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2099145" cy="262393"/>
                        </a:xfrm>
                        <a:prstGeom prst="rect">
                          <a:avLst/>
                        </a:prstGeom>
                        <a:solidFill>
                          <a:schemeClr val="lt1"/>
                        </a:solidFill>
                        <a:ln w="6350">
                          <a:noFill/>
                        </a:ln>
                      </wps:spPr>
                      <wps:txbx>
                        <w:txbxContent>
                          <w:p w14:paraId="6ABD8150" w14:textId="65C763B9" w:rsidR="000F3254" w:rsidRPr="00D708A3" w:rsidRDefault="000F3254">
                            <w:pPr>
                              <w:rPr>
                                <w:rFonts w:ascii="Chaparral Pro Light" w:hAnsi="Chaparral Pro Light"/>
                                <w:b/>
                              </w:rPr>
                            </w:pPr>
                            <w:r w:rsidRPr="00D708A3">
                              <w:rPr>
                                <w:rFonts w:ascii="Chaparral Pro Light" w:hAnsi="Chaparral Pro Light"/>
                                <w:b/>
                              </w:rPr>
                              <w:t>James Hudanick, Chief of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BAFA" id="Text Box 7" o:spid="_x0000_s1027" type="#_x0000_t202" style="position:absolute;left:0;text-align:left;margin-left:318.05pt;margin-top:.8pt;width:165.3pt;height:2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" fillcolor="white [3201]" stroked="f" strokeweight=".5pt">
                <v:textbox>
                  <w:txbxContent>
                    <w:p w14:paraId="6ABD8150" w14:textId="65C763B9" w:rsidR="000F3254" w:rsidRPr="00D708A3" w:rsidRDefault="000F3254">
                      <w:pPr>
                        <w:rPr>
                          <w:rFonts w:ascii="Chaparral Pro Light" w:hAnsi="Chaparral Pro Light"/>
                          <w:b/>
                        </w:rPr>
                      </w:pPr>
                      <w:r w:rsidRPr="00D708A3">
                        <w:rPr>
                          <w:rFonts w:ascii="Chaparral Pro Light" w:hAnsi="Chaparral Pro Light"/>
                          <w:b/>
                        </w:rPr>
                        <w:t>James Hudanick, Chief of Police</w:t>
                      </w:r>
                    </w:p>
                  </w:txbxContent>
                </v:textbox>
              </v:shape>
            </w:pict>
          </mc:Fallback>
        </mc:AlternateContent>
      </w:r>
    </w:p>
    <w:p w14:paraId="55634D3C" w14:textId="44E5B005" w:rsidR="00D73253" w:rsidRPr="00CD11B4" w:rsidRDefault="00D73253" w:rsidP="00D73253">
      <w:pPr>
        <w:widowControl w:val="0"/>
        <w:jc w:val="center"/>
        <w:rPr>
          <w:b/>
          <w:szCs w:val="24"/>
          <w:u w:val="single"/>
        </w:rPr>
      </w:pPr>
      <w:r w:rsidRPr="00CD11B4">
        <w:rPr>
          <w:b/>
          <w:szCs w:val="24"/>
          <w:u w:val="single"/>
        </w:rPr>
        <w:t>MISSION STATEMENT</w:t>
      </w:r>
    </w:p>
    <w:p w14:paraId="5D96DB93" w14:textId="77777777" w:rsidR="00D73253" w:rsidRPr="00CD11B4" w:rsidRDefault="00D73253" w:rsidP="00D73253">
      <w:pPr>
        <w:widowControl w:val="0"/>
        <w:rPr>
          <w:szCs w:val="24"/>
        </w:rPr>
      </w:pPr>
      <w:r w:rsidRPr="00CD11B4">
        <w:rPr>
          <w:szCs w:val="24"/>
        </w:rPr>
        <w:t xml:space="preserve"> </w:t>
      </w:r>
    </w:p>
    <w:p w14:paraId="7F727C00" w14:textId="5D07DFCD" w:rsidR="00D73253" w:rsidRPr="00CD11B4" w:rsidRDefault="00D73253" w:rsidP="00D73253">
      <w:pPr>
        <w:pStyle w:val="BodyText"/>
        <w:rPr>
          <w:i/>
          <w:szCs w:val="24"/>
        </w:rPr>
      </w:pPr>
      <w:r w:rsidRPr="00CD11B4">
        <w:rPr>
          <w:i/>
          <w:szCs w:val="24"/>
        </w:rPr>
        <w:t>We the members of the Hazelwood Police Department are committed to being responsive to our community in the delivery of quality services.  Recognizing our responsibility to maintain order, while affording dignity and respect to every individual, our objective is to improve the quality of life through a community partnership, which promotes safe and secure neighborhoods.</w:t>
      </w:r>
    </w:p>
    <w:p w14:paraId="78FD6476" w14:textId="77777777" w:rsidR="00D73253" w:rsidRPr="00CD11B4" w:rsidRDefault="00D73253" w:rsidP="00D73253">
      <w:pPr>
        <w:pStyle w:val="BodyText"/>
        <w:rPr>
          <w:szCs w:val="24"/>
        </w:rPr>
      </w:pPr>
    </w:p>
    <w:p w14:paraId="2C03EC85" w14:textId="77777777" w:rsidR="00D73253" w:rsidRPr="00CD11B4" w:rsidRDefault="00D73253" w:rsidP="00D73253">
      <w:pPr>
        <w:pStyle w:val="BodyText"/>
        <w:jc w:val="center"/>
        <w:rPr>
          <w:b/>
          <w:szCs w:val="24"/>
          <w:u w:val="single"/>
        </w:rPr>
      </w:pPr>
      <w:r w:rsidRPr="00CD11B4">
        <w:rPr>
          <w:b/>
          <w:szCs w:val="24"/>
          <w:u w:val="single"/>
        </w:rPr>
        <w:t>OVERVIEW</w:t>
      </w:r>
    </w:p>
    <w:p w14:paraId="2D95624A" w14:textId="77777777" w:rsidR="009F0C5F" w:rsidRPr="00CD11B4" w:rsidRDefault="009F0C5F" w:rsidP="00D73253">
      <w:pPr>
        <w:pStyle w:val="BodyText"/>
        <w:jc w:val="center"/>
        <w:rPr>
          <w:b/>
          <w:szCs w:val="24"/>
          <w:u w:val="single"/>
        </w:rPr>
      </w:pPr>
    </w:p>
    <w:p w14:paraId="56E87EA8" w14:textId="77777777" w:rsidR="00D73253" w:rsidRPr="00CD11B4" w:rsidRDefault="00D73253" w:rsidP="00D73253">
      <w:pPr>
        <w:pStyle w:val="BodyText"/>
        <w:rPr>
          <w:szCs w:val="24"/>
        </w:rPr>
      </w:pPr>
      <w:r w:rsidRPr="00CD11B4">
        <w:rPr>
          <w:szCs w:val="24"/>
        </w:rPr>
        <w:t>The Hazelwood Police Department’s primary functions are the protection of life and property against crime, the preservation of peace and order, the safe movement of traffic and the provision of emergency services.</w:t>
      </w:r>
    </w:p>
    <w:p w14:paraId="304FE1B4" w14:textId="77777777" w:rsidR="00D73253" w:rsidRPr="00CD11B4" w:rsidRDefault="00D73253" w:rsidP="00D73253">
      <w:pPr>
        <w:pStyle w:val="BodyText"/>
        <w:rPr>
          <w:szCs w:val="24"/>
        </w:rPr>
      </w:pPr>
    </w:p>
    <w:p w14:paraId="039274BC" w14:textId="77777777" w:rsidR="00D73253" w:rsidRPr="00CD11B4" w:rsidRDefault="00D73253" w:rsidP="00D73253">
      <w:pPr>
        <w:pStyle w:val="BodyText"/>
        <w:rPr>
          <w:szCs w:val="24"/>
        </w:rPr>
      </w:pPr>
      <w:r w:rsidRPr="00CD11B4">
        <w:rPr>
          <w:szCs w:val="24"/>
        </w:rPr>
        <w:t>The Police Department deploys professional, innovative, self-disciplined and self-motivated officers directly into the community.  The Department envisions the empowerment of patrol officers to take independent action to solve problems, create partnerships with the community, and improve the social environment of the neighborhood they serve.  The organization is structured, managed, and operated in a manner, which supports the efforts of the neighborhood patrol officers and encourages a cooperative approach to solving problems.</w:t>
      </w:r>
    </w:p>
    <w:p w14:paraId="24950892" w14:textId="77777777" w:rsidR="00D73253" w:rsidRPr="00CD11B4" w:rsidRDefault="00D73253" w:rsidP="00D73253">
      <w:pPr>
        <w:pStyle w:val="BodyText"/>
        <w:rPr>
          <w:szCs w:val="24"/>
        </w:rPr>
      </w:pPr>
    </w:p>
    <w:p w14:paraId="04768C54" w14:textId="77777777" w:rsidR="00D73253" w:rsidRPr="00CD11B4" w:rsidRDefault="00D73253" w:rsidP="00D73253">
      <w:pPr>
        <w:pStyle w:val="BodyText"/>
        <w:jc w:val="center"/>
        <w:rPr>
          <w:b/>
          <w:szCs w:val="24"/>
          <w:u w:val="single"/>
        </w:rPr>
      </w:pPr>
      <w:r w:rsidRPr="00CD11B4">
        <w:rPr>
          <w:b/>
          <w:szCs w:val="24"/>
          <w:u w:val="single"/>
        </w:rPr>
        <w:t>PHILOSOPHY</w:t>
      </w:r>
    </w:p>
    <w:p w14:paraId="52F22A56" w14:textId="77777777" w:rsidR="00D73253" w:rsidRPr="00CD11B4" w:rsidRDefault="00D73253" w:rsidP="00D73253">
      <w:pPr>
        <w:pStyle w:val="BodyText"/>
        <w:jc w:val="center"/>
        <w:rPr>
          <w:szCs w:val="24"/>
        </w:rPr>
      </w:pPr>
    </w:p>
    <w:p w14:paraId="2F4F0B72" w14:textId="77777777" w:rsidR="00864A8A" w:rsidRPr="00CD11B4" w:rsidRDefault="00D73253" w:rsidP="00F00932">
      <w:pPr>
        <w:pStyle w:val="BodyText"/>
        <w:rPr>
          <w:szCs w:val="24"/>
        </w:rPr>
      </w:pPr>
      <w:r w:rsidRPr="00CD11B4">
        <w:rPr>
          <w:szCs w:val="24"/>
        </w:rPr>
        <w:t xml:space="preserve">To ensure the Department’s mission is accomplished, the Department </w:t>
      </w:r>
      <w:r w:rsidR="00657065" w:rsidRPr="00CD11B4">
        <w:rPr>
          <w:szCs w:val="24"/>
        </w:rPr>
        <w:t>champions</w:t>
      </w:r>
      <w:r w:rsidRPr="00CD11B4">
        <w:rPr>
          <w:szCs w:val="24"/>
        </w:rPr>
        <w:t xml:space="preserve"> “Proactive Neighborhood Problem Solving”.  Neighborhood problem solving acknowledges that police cannot succeed in achieving its basic goals without both the operational assistance and political support of the community.  Conversely, the community cannot succeed in maintaining a decent, open and orderly community without a professional and responsive police department.  The police </w:t>
      </w:r>
      <w:r w:rsidRPr="00CD11B4">
        <w:rPr>
          <w:szCs w:val="24"/>
        </w:rPr>
        <w:lastRenderedPageBreak/>
        <w:t>must be more than a reactive force that responds to crimes already committed.  We must react as a proactive entity, able to deal with a broad variety of conditions, which tend to disrupt the community peace and adversely affect the quality of life.</w:t>
      </w:r>
    </w:p>
    <w:p w14:paraId="0676E4F7" w14:textId="77777777" w:rsidR="008C2C6C" w:rsidRPr="00CD11B4" w:rsidRDefault="008C2C6C" w:rsidP="008C2C6C"/>
    <w:p w14:paraId="1A3A9553" w14:textId="77777777" w:rsidR="008C2C6C" w:rsidRPr="00CD11B4" w:rsidRDefault="008C2C6C" w:rsidP="008C2C6C">
      <w:pPr>
        <w:pStyle w:val="BodyText"/>
        <w:jc w:val="center"/>
        <w:rPr>
          <w:szCs w:val="24"/>
        </w:rPr>
      </w:pPr>
      <w:r w:rsidRPr="00CD11B4">
        <w:rPr>
          <w:b/>
          <w:szCs w:val="24"/>
          <w:u w:val="single"/>
        </w:rPr>
        <w:t>FUNCTIONAL</w:t>
      </w:r>
    </w:p>
    <w:p w14:paraId="547F5077" w14:textId="77777777" w:rsidR="008C2C6C" w:rsidRPr="00CD11B4" w:rsidRDefault="008C2C6C" w:rsidP="008C2C6C">
      <w:pPr>
        <w:pStyle w:val="BodyText"/>
        <w:rPr>
          <w:szCs w:val="24"/>
        </w:rPr>
      </w:pPr>
    </w:p>
    <w:p w14:paraId="333ED1BA" w14:textId="5B37C72A" w:rsidR="008C2C6C" w:rsidRPr="00CD11B4" w:rsidRDefault="00803B1B" w:rsidP="008C2C6C">
      <w:pPr>
        <w:pStyle w:val="BodyText"/>
        <w:rPr>
          <w:szCs w:val="24"/>
        </w:rPr>
      </w:pPr>
      <w:r w:rsidRPr="00CD11B4">
        <w:rPr>
          <w:szCs w:val="24"/>
        </w:rPr>
        <w:t xml:space="preserve">To maintain the organizational philosophy and to ensure an efficient and effective law enforcement delivery system, the Department is organized into </w:t>
      </w:r>
      <w:r w:rsidR="00A02CE7" w:rsidRPr="00CD11B4">
        <w:rPr>
          <w:szCs w:val="24"/>
        </w:rPr>
        <w:t xml:space="preserve">four divisions: Neighborhood Patrol Team, Special Operations Group, Neighborhood Support Group, and the Office of the Chief of Police. </w:t>
      </w:r>
    </w:p>
    <w:p w14:paraId="0C00A703" w14:textId="77777777" w:rsidR="00803B1B" w:rsidRPr="00CD11B4" w:rsidRDefault="00803B1B" w:rsidP="008C2C6C">
      <w:pPr>
        <w:pStyle w:val="BodyText"/>
        <w:rPr>
          <w:szCs w:val="24"/>
        </w:rPr>
      </w:pPr>
    </w:p>
    <w:p w14:paraId="1013DAC9" w14:textId="77777777" w:rsidR="008C2C6C" w:rsidRPr="00CD11B4" w:rsidRDefault="008C2C6C" w:rsidP="008C2C6C">
      <w:pPr>
        <w:pStyle w:val="BodyText"/>
        <w:jc w:val="center"/>
        <w:rPr>
          <w:szCs w:val="24"/>
        </w:rPr>
      </w:pPr>
      <w:r w:rsidRPr="00CD11B4">
        <w:rPr>
          <w:b/>
          <w:szCs w:val="24"/>
          <w:u w:val="single"/>
        </w:rPr>
        <w:t>OPERATIONAL</w:t>
      </w:r>
    </w:p>
    <w:p w14:paraId="64BD0970" w14:textId="77777777" w:rsidR="008C2C6C" w:rsidRPr="00CD11B4" w:rsidRDefault="008C2C6C" w:rsidP="008C2C6C">
      <w:pPr>
        <w:pStyle w:val="BodyText"/>
        <w:jc w:val="center"/>
        <w:rPr>
          <w:szCs w:val="24"/>
        </w:rPr>
      </w:pPr>
    </w:p>
    <w:p w14:paraId="43200546" w14:textId="77777777" w:rsidR="008C2C6C" w:rsidRPr="00CD11B4" w:rsidRDefault="008C2C6C" w:rsidP="008C2C6C">
      <w:pPr>
        <w:pStyle w:val="BodyText"/>
        <w:rPr>
          <w:szCs w:val="24"/>
        </w:rPr>
      </w:pPr>
      <w:r w:rsidRPr="00CD11B4">
        <w:rPr>
          <w:szCs w:val="24"/>
        </w:rPr>
        <w:t>Guided by the Group Managers, the members of the Operational Teams perform their responsibilities on the basis of shared values and personal commitment to professionalism.  They are empowered to take independent action to solve problems, work with neighborhood leaders and improve the social environment of the neighborhoods they serve.  Working in partnership with the community, the members of these teams are proactive entities that deal with a broad spectrum of conditions, which tend to disrupt the community peace or adversely affect the quality of life.</w:t>
      </w:r>
    </w:p>
    <w:p w14:paraId="3E77245F" w14:textId="77777777" w:rsidR="008C2C6C" w:rsidRPr="00CD11B4" w:rsidRDefault="008C2C6C" w:rsidP="008C2C6C"/>
    <w:p w14:paraId="7BBB3776" w14:textId="77777777" w:rsidR="008C2C6C" w:rsidRPr="00CD11B4" w:rsidRDefault="008C2C6C" w:rsidP="008C2C6C">
      <w:pPr>
        <w:jc w:val="center"/>
      </w:pPr>
      <w:r w:rsidRPr="00CD11B4">
        <w:rPr>
          <w:b/>
          <w:u w:val="single"/>
        </w:rPr>
        <w:t>CALLS FOR SERVICE</w:t>
      </w:r>
    </w:p>
    <w:p w14:paraId="584B99BC" w14:textId="77777777" w:rsidR="008C2C6C" w:rsidRPr="00CD11B4" w:rsidRDefault="008C2C6C" w:rsidP="008C2C6C">
      <w:pPr>
        <w:jc w:val="center"/>
      </w:pPr>
    </w:p>
    <w:p w14:paraId="6755A27A" w14:textId="6B1B1644" w:rsidR="00967DB7" w:rsidRPr="00CD11B4" w:rsidRDefault="00967DB7" w:rsidP="00967DB7">
      <w:pPr>
        <w:pStyle w:val="BodyText"/>
        <w:rPr>
          <w:szCs w:val="24"/>
        </w:rPr>
      </w:pPr>
      <w:r w:rsidRPr="00CD11B4">
        <w:rPr>
          <w:szCs w:val="24"/>
        </w:rPr>
        <w:t>Calls for Se</w:t>
      </w:r>
      <w:r w:rsidR="00996949" w:rsidRPr="00CD11B4">
        <w:rPr>
          <w:szCs w:val="24"/>
        </w:rPr>
        <w:t>rvice have</w:t>
      </w:r>
      <w:r w:rsidR="00086E91" w:rsidRPr="00CD11B4">
        <w:rPr>
          <w:szCs w:val="24"/>
        </w:rPr>
        <w:t xml:space="preserve"> de</w:t>
      </w:r>
      <w:r w:rsidR="00996949" w:rsidRPr="00CD11B4">
        <w:rPr>
          <w:szCs w:val="24"/>
        </w:rPr>
        <w:t xml:space="preserve">creased by </w:t>
      </w:r>
      <w:r w:rsidR="00086E91" w:rsidRPr="00CD11B4">
        <w:rPr>
          <w:szCs w:val="24"/>
        </w:rPr>
        <w:t>35.7</w:t>
      </w:r>
      <w:r w:rsidR="003811FF" w:rsidRPr="00CD11B4">
        <w:rPr>
          <w:szCs w:val="24"/>
        </w:rPr>
        <w:t xml:space="preserve">% to </w:t>
      </w:r>
      <w:r w:rsidR="00086E91" w:rsidRPr="00CD11B4">
        <w:rPr>
          <w:szCs w:val="24"/>
        </w:rPr>
        <w:t>28,490</w:t>
      </w:r>
      <w:r w:rsidR="00996949" w:rsidRPr="00CD11B4">
        <w:rPr>
          <w:szCs w:val="24"/>
        </w:rPr>
        <w:t>,</w:t>
      </w:r>
      <w:r w:rsidRPr="00CD11B4">
        <w:rPr>
          <w:szCs w:val="24"/>
        </w:rPr>
        <w:t xml:space="preserve"> compa</w:t>
      </w:r>
      <w:r w:rsidR="008E6042" w:rsidRPr="00CD11B4">
        <w:rPr>
          <w:szCs w:val="24"/>
        </w:rPr>
        <w:t xml:space="preserve">red to the previous year of </w:t>
      </w:r>
      <w:r w:rsidR="00C72981" w:rsidRPr="00CD11B4">
        <w:rPr>
          <w:szCs w:val="24"/>
        </w:rPr>
        <w:t>44,353</w:t>
      </w:r>
      <w:r w:rsidRPr="00CD11B4">
        <w:rPr>
          <w:szCs w:val="24"/>
        </w:rPr>
        <w:t>.  Overall, we believe that our proactive problem solving and community partnerships continue to be rewarded with a safer community for all.</w:t>
      </w:r>
    </w:p>
    <w:p w14:paraId="22322631" w14:textId="77777777" w:rsidR="00C33B54" w:rsidRPr="00CD11B4" w:rsidRDefault="00C33B54" w:rsidP="00967DB7">
      <w:pPr>
        <w:pStyle w:val="BodyText"/>
        <w:rPr>
          <w:szCs w:val="24"/>
        </w:rPr>
      </w:pPr>
    </w:p>
    <w:p w14:paraId="273A2133" w14:textId="4C53C39C" w:rsidR="00C33B54" w:rsidRPr="00CD11B4" w:rsidRDefault="00C33B54" w:rsidP="00967DB7">
      <w:pPr>
        <w:pStyle w:val="BodyText"/>
        <w:jc w:val="left"/>
        <w:rPr>
          <w:b/>
          <w:szCs w:val="24"/>
          <w:u w:val="single"/>
        </w:rPr>
      </w:pPr>
      <w:r w:rsidRPr="00CD11B4">
        <w:rPr>
          <w:b/>
          <w:szCs w:val="24"/>
          <w:u w:val="single"/>
        </w:rPr>
        <w:t xml:space="preserve">       </w:t>
      </w:r>
      <w:r w:rsidRPr="00CD11B4">
        <w:rPr>
          <w:b/>
          <w:noProof/>
          <w:szCs w:val="24"/>
          <w:u w:val="single"/>
        </w:rPr>
        <w:drawing>
          <wp:inline distT="0" distB="0" distL="0" distR="0" wp14:anchorId="3B664D5C" wp14:editId="41C35E76">
            <wp:extent cx="5486400" cy="32004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0A5BBA3" w14:textId="05E07BB7" w:rsidR="00967DB7" w:rsidRPr="00CD11B4" w:rsidRDefault="00967DB7" w:rsidP="00967DB7">
      <w:pPr>
        <w:pStyle w:val="BodyText"/>
        <w:jc w:val="left"/>
        <w:rPr>
          <w:b/>
          <w:szCs w:val="24"/>
          <w:u w:val="single"/>
        </w:rPr>
      </w:pPr>
    </w:p>
    <w:p w14:paraId="0FF6CCB6" w14:textId="0A18228F" w:rsidR="00A02CE7" w:rsidRPr="00CD11B4" w:rsidRDefault="00A02CE7" w:rsidP="00967DB7">
      <w:pPr>
        <w:pStyle w:val="BodyText"/>
        <w:jc w:val="left"/>
        <w:rPr>
          <w:b/>
          <w:szCs w:val="24"/>
          <w:u w:val="single"/>
        </w:rPr>
      </w:pPr>
    </w:p>
    <w:p w14:paraId="5AF28384" w14:textId="77777777" w:rsidR="00A02CE7" w:rsidRPr="00CD11B4" w:rsidRDefault="00A02CE7" w:rsidP="00967DB7">
      <w:pPr>
        <w:pStyle w:val="BodyText"/>
        <w:jc w:val="left"/>
        <w:rPr>
          <w:b/>
          <w:szCs w:val="24"/>
          <w:u w:val="single"/>
        </w:rPr>
      </w:pPr>
    </w:p>
    <w:p w14:paraId="6C5C3943" w14:textId="5FABF11D" w:rsidR="008C2C6C" w:rsidRPr="00CD11B4" w:rsidRDefault="008C2C6C" w:rsidP="0046679A">
      <w:pPr>
        <w:pStyle w:val="BodyText"/>
        <w:jc w:val="center"/>
        <w:rPr>
          <w:b/>
          <w:u w:val="single"/>
        </w:rPr>
      </w:pPr>
      <w:r w:rsidRPr="00CD11B4">
        <w:rPr>
          <w:b/>
          <w:u w:val="single"/>
        </w:rPr>
        <w:lastRenderedPageBreak/>
        <w:t>COMPLAINT REPORTS</w:t>
      </w:r>
    </w:p>
    <w:p w14:paraId="290DB2F5" w14:textId="77777777" w:rsidR="008C2C6C" w:rsidRPr="00CD11B4" w:rsidRDefault="008C2C6C" w:rsidP="008C2C6C">
      <w:pPr>
        <w:jc w:val="center"/>
        <w:rPr>
          <w:b/>
          <w:u w:val="single"/>
        </w:rPr>
      </w:pPr>
    </w:p>
    <w:p w14:paraId="0D971EF9" w14:textId="5E2133ED" w:rsidR="003A4E1D" w:rsidRPr="00CD11B4" w:rsidRDefault="003A4E1D" w:rsidP="003A4E1D">
      <w:pPr>
        <w:jc w:val="both"/>
        <w:rPr>
          <w:szCs w:val="24"/>
        </w:rPr>
      </w:pPr>
      <w:r w:rsidRPr="00CD11B4">
        <w:rPr>
          <w:szCs w:val="24"/>
        </w:rPr>
        <w:t xml:space="preserve">From July 1, </w:t>
      </w:r>
      <w:r w:rsidR="00AA39A7" w:rsidRPr="00CD11B4">
        <w:rPr>
          <w:szCs w:val="24"/>
        </w:rPr>
        <w:t>202</w:t>
      </w:r>
      <w:r w:rsidR="00086E91" w:rsidRPr="00CD11B4">
        <w:rPr>
          <w:szCs w:val="24"/>
        </w:rPr>
        <w:t>4</w:t>
      </w:r>
      <w:r w:rsidR="00E81FAA" w:rsidRPr="00CD11B4">
        <w:rPr>
          <w:szCs w:val="24"/>
        </w:rPr>
        <w:t xml:space="preserve"> through June 30, 20</w:t>
      </w:r>
      <w:r w:rsidR="00CF2BFA" w:rsidRPr="00CD11B4">
        <w:rPr>
          <w:szCs w:val="24"/>
        </w:rPr>
        <w:t>2</w:t>
      </w:r>
      <w:r w:rsidR="00086E91" w:rsidRPr="00CD11B4">
        <w:rPr>
          <w:szCs w:val="24"/>
        </w:rPr>
        <w:t>5</w:t>
      </w:r>
      <w:r w:rsidR="00E81FAA" w:rsidRPr="00CD11B4">
        <w:rPr>
          <w:szCs w:val="24"/>
        </w:rPr>
        <w:t xml:space="preserve"> a total of </w:t>
      </w:r>
      <w:r w:rsidR="00086E91" w:rsidRPr="00CD11B4">
        <w:rPr>
          <w:szCs w:val="24"/>
        </w:rPr>
        <w:t>3,763</w:t>
      </w:r>
      <w:r w:rsidRPr="00CD11B4">
        <w:rPr>
          <w:szCs w:val="24"/>
        </w:rPr>
        <w:t xml:space="preserve"> Complaint Reports </w:t>
      </w:r>
      <w:r w:rsidR="00F951AB" w:rsidRPr="00CD11B4">
        <w:rPr>
          <w:szCs w:val="24"/>
        </w:rPr>
        <w:t xml:space="preserve">were processed compared to </w:t>
      </w:r>
      <w:r w:rsidR="00CF2BFA" w:rsidRPr="00CD11B4">
        <w:rPr>
          <w:szCs w:val="24"/>
        </w:rPr>
        <w:t>4,</w:t>
      </w:r>
      <w:r w:rsidR="00086E91" w:rsidRPr="00CD11B4">
        <w:rPr>
          <w:szCs w:val="24"/>
        </w:rPr>
        <w:t>421</w:t>
      </w:r>
      <w:r w:rsidRPr="00CD11B4">
        <w:rPr>
          <w:szCs w:val="24"/>
        </w:rPr>
        <w:t xml:space="preserve"> in the last fiscal year, which is a </w:t>
      </w:r>
      <w:r w:rsidR="00086E91" w:rsidRPr="00CD11B4">
        <w:rPr>
          <w:szCs w:val="24"/>
        </w:rPr>
        <w:t>14.</w:t>
      </w:r>
      <w:r w:rsidR="00306F27" w:rsidRPr="00CD11B4">
        <w:rPr>
          <w:szCs w:val="24"/>
        </w:rPr>
        <w:t>8</w:t>
      </w:r>
      <w:r w:rsidR="00E81FAA" w:rsidRPr="00CD11B4">
        <w:rPr>
          <w:szCs w:val="24"/>
        </w:rPr>
        <w:t xml:space="preserve">% </w:t>
      </w:r>
      <w:r w:rsidR="00086E91" w:rsidRPr="00CD11B4">
        <w:rPr>
          <w:szCs w:val="24"/>
        </w:rPr>
        <w:t>de</w:t>
      </w:r>
      <w:r w:rsidR="00E06C23" w:rsidRPr="00CD11B4">
        <w:rPr>
          <w:szCs w:val="24"/>
        </w:rPr>
        <w:t>crease</w:t>
      </w:r>
      <w:r w:rsidR="00E81FAA" w:rsidRPr="00CD11B4">
        <w:rPr>
          <w:szCs w:val="24"/>
        </w:rPr>
        <w:t>.</w:t>
      </w:r>
    </w:p>
    <w:p w14:paraId="798BF23F" w14:textId="77777777" w:rsidR="003A4E1D" w:rsidRPr="00CD11B4" w:rsidRDefault="003A4E1D" w:rsidP="008C2C6C">
      <w:pPr>
        <w:jc w:val="center"/>
        <w:rPr>
          <w:b/>
          <w:u w:val="single"/>
        </w:rPr>
      </w:pPr>
    </w:p>
    <w:p w14:paraId="08D95925" w14:textId="77777777" w:rsidR="008C2C6C" w:rsidRPr="00CD11B4" w:rsidRDefault="008C2C6C" w:rsidP="008C2C6C">
      <w:pPr>
        <w:rPr>
          <w:b/>
          <w:u w:val="single"/>
        </w:rPr>
      </w:pPr>
    </w:p>
    <w:p w14:paraId="153D9678" w14:textId="5E43F210" w:rsidR="00FE2BC9" w:rsidRPr="00CD11B4" w:rsidRDefault="00A36824" w:rsidP="00FE2BC9">
      <w:pPr>
        <w:jc w:val="center"/>
        <w:rPr>
          <w:b/>
          <w:u w:val="single"/>
        </w:rPr>
      </w:pPr>
      <w:r w:rsidRPr="00CD11B4">
        <w:rPr>
          <w:b/>
          <w:u w:val="single"/>
        </w:rPr>
        <w:t>NATIONAL INCIDENT-BASED REPORTING SYSTEM (N.I.B.R.S.)</w:t>
      </w:r>
    </w:p>
    <w:p w14:paraId="76C22BA5" w14:textId="77777777" w:rsidR="00FE2BC9" w:rsidRPr="00CD11B4" w:rsidRDefault="00FE2BC9" w:rsidP="00FE2BC9">
      <w:pPr>
        <w:jc w:val="center"/>
        <w:rPr>
          <w:b/>
          <w:u w:val="single"/>
        </w:rPr>
      </w:pPr>
    </w:p>
    <w:p w14:paraId="12113FAC" w14:textId="076F5A22" w:rsidR="00FE2BC9" w:rsidRPr="00CD11B4" w:rsidRDefault="00FE2BC9" w:rsidP="00FE2BC9">
      <w:pPr>
        <w:autoSpaceDE w:val="0"/>
        <w:autoSpaceDN w:val="0"/>
        <w:adjustRightInd w:val="0"/>
        <w:rPr>
          <w:rFonts w:eastAsiaTheme="minorHAnsi"/>
          <w:color w:val="000000"/>
          <w:szCs w:val="24"/>
        </w:rPr>
      </w:pPr>
      <w:r w:rsidRPr="00CD11B4">
        <w:rPr>
          <w:rFonts w:eastAsiaTheme="minorHAnsi"/>
          <w:color w:val="000000"/>
          <w:szCs w:val="24"/>
        </w:rPr>
        <w:t>The Federal Bureau of Investigation (FBI) annually publishes a report depicting reported nationwide crime statistics. The report relies on data collected and reported by participating agencie</w:t>
      </w:r>
      <w:r w:rsidR="00A36824" w:rsidRPr="00CD11B4">
        <w:rPr>
          <w:rFonts w:eastAsiaTheme="minorHAnsi"/>
          <w:color w:val="000000"/>
          <w:szCs w:val="24"/>
        </w:rPr>
        <w:t>s through the National Incident-</w:t>
      </w:r>
      <w:r w:rsidRPr="00CD11B4">
        <w:rPr>
          <w:rFonts w:eastAsiaTheme="minorHAnsi"/>
          <w:color w:val="000000"/>
          <w:szCs w:val="24"/>
        </w:rPr>
        <w:t>B</w:t>
      </w:r>
      <w:r w:rsidR="00746C68" w:rsidRPr="00CD11B4">
        <w:rPr>
          <w:rFonts w:eastAsiaTheme="minorHAnsi"/>
          <w:color w:val="000000"/>
          <w:szCs w:val="24"/>
        </w:rPr>
        <w:t xml:space="preserve">ased Reporting System (NIBRS). </w:t>
      </w:r>
      <w:r w:rsidRPr="00CD11B4">
        <w:rPr>
          <w:rFonts w:eastAsiaTheme="minorHAnsi"/>
          <w:color w:val="000000"/>
          <w:szCs w:val="24"/>
        </w:rPr>
        <w:t xml:space="preserve">NIBRS not only reports all crimes, but the additional data provides a more comprehensive view of crime.  </w:t>
      </w:r>
    </w:p>
    <w:p w14:paraId="3AC45E29" w14:textId="77777777" w:rsidR="00FE2BC9" w:rsidRPr="00CD11B4" w:rsidRDefault="00FE2BC9" w:rsidP="00FE2BC9">
      <w:pPr>
        <w:autoSpaceDE w:val="0"/>
        <w:autoSpaceDN w:val="0"/>
        <w:adjustRightInd w:val="0"/>
        <w:rPr>
          <w:rFonts w:eastAsiaTheme="minorHAnsi"/>
          <w:color w:val="000000"/>
          <w:szCs w:val="24"/>
        </w:rPr>
      </w:pPr>
    </w:p>
    <w:p w14:paraId="1A5D18F9" w14:textId="19661649" w:rsidR="00FE2BC9" w:rsidRPr="00CD11B4" w:rsidRDefault="00FE2BC9" w:rsidP="00FE2BC9">
      <w:pPr>
        <w:autoSpaceDE w:val="0"/>
        <w:autoSpaceDN w:val="0"/>
        <w:adjustRightInd w:val="0"/>
        <w:rPr>
          <w:rFonts w:eastAsiaTheme="minorHAnsi"/>
          <w:color w:val="000000"/>
          <w:szCs w:val="24"/>
        </w:rPr>
      </w:pPr>
      <w:r w:rsidRPr="00CD11B4">
        <w:rPr>
          <w:rFonts w:eastAsiaTheme="minorHAnsi"/>
          <w:color w:val="000000"/>
          <w:szCs w:val="24"/>
        </w:rPr>
        <w:t xml:space="preserve">NIBRS is divided into two categories: Group </w:t>
      </w:r>
      <w:proofErr w:type="gramStart"/>
      <w:r w:rsidRPr="00CD11B4">
        <w:rPr>
          <w:rFonts w:eastAsiaTheme="minorHAnsi"/>
          <w:color w:val="000000"/>
          <w:szCs w:val="24"/>
        </w:rPr>
        <w:t>A</w:t>
      </w:r>
      <w:proofErr w:type="gramEnd"/>
      <w:r w:rsidRPr="00CD11B4">
        <w:rPr>
          <w:rFonts w:eastAsiaTheme="minorHAnsi"/>
          <w:color w:val="000000"/>
          <w:szCs w:val="24"/>
        </w:rPr>
        <w:t xml:space="preserve"> Offenses and Group B Offenses. </w:t>
      </w:r>
    </w:p>
    <w:p w14:paraId="0093C647" w14:textId="77777777" w:rsidR="00FE2BC9" w:rsidRPr="00CD11B4" w:rsidRDefault="00FE2BC9" w:rsidP="00FE2BC9">
      <w:pPr>
        <w:autoSpaceDE w:val="0"/>
        <w:autoSpaceDN w:val="0"/>
        <w:adjustRightInd w:val="0"/>
        <w:rPr>
          <w:rFonts w:eastAsiaTheme="minorHAnsi"/>
          <w:color w:val="000000"/>
          <w:szCs w:val="24"/>
        </w:rPr>
      </w:pPr>
    </w:p>
    <w:p w14:paraId="402A3FA6" w14:textId="7AFBB399" w:rsidR="00FE2BC9" w:rsidRPr="00CD11B4" w:rsidRDefault="00FE2BC9" w:rsidP="00FE2BC9">
      <w:pPr>
        <w:autoSpaceDE w:val="0"/>
        <w:autoSpaceDN w:val="0"/>
        <w:adjustRightInd w:val="0"/>
        <w:rPr>
          <w:rFonts w:eastAsiaTheme="minorHAnsi"/>
          <w:color w:val="000000"/>
          <w:szCs w:val="24"/>
        </w:rPr>
      </w:pPr>
      <w:r w:rsidRPr="00CD11B4">
        <w:rPr>
          <w:rFonts w:eastAsiaTheme="minorHAnsi"/>
          <w:color w:val="000000"/>
          <w:szCs w:val="24"/>
        </w:rPr>
        <w:t xml:space="preserve">Group A offenses are considered to be quite serious and include the following: Homicide, Rape, Robbery, Aggravated Assault, Burglary, Larceny/Theft, Motor Vehicle Theft and Arson. </w:t>
      </w:r>
    </w:p>
    <w:p w14:paraId="2FD8A371" w14:textId="77777777" w:rsidR="00FE2BC9" w:rsidRPr="00CD11B4" w:rsidRDefault="00FE2BC9" w:rsidP="00FE2BC9">
      <w:pPr>
        <w:autoSpaceDE w:val="0"/>
        <w:autoSpaceDN w:val="0"/>
        <w:adjustRightInd w:val="0"/>
        <w:rPr>
          <w:rFonts w:eastAsiaTheme="minorHAnsi"/>
          <w:color w:val="000000"/>
          <w:szCs w:val="24"/>
        </w:rPr>
      </w:pPr>
    </w:p>
    <w:p w14:paraId="2502E6B7" w14:textId="520CC663" w:rsidR="00FE2BC9" w:rsidRPr="00CD11B4" w:rsidRDefault="00FE2BC9" w:rsidP="00FE2BC9">
      <w:pPr>
        <w:autoSpaceDE w:val="0"/>
        <w:autoSpaceDN w:val="0"/>
        <w:adjustRightInd w:val="0"/>
        <w:rPr>
          <w:rFonts w:eastAsiaTheme="minorHAnsi"/>
          <w:color w:val="000000"/>
          <w:szCs w:val="24"/>
        </w:rPr>
      </w:pPr>
      <w:r w:rsidRPr="00CD11B4">
        <w:rPr>
          <w:rFonts w:eastAsiaTheme="minorHAnsi"/>
          <w:color w:val="000000"/>
          <w:szCs w:val="24"/>
        </w:rPr>
        <w:t>Group B crimes are: Simple Assaults, Forgery and Counterfeiting, Fraud, Embezzlement, Stolen Property Offenses, Vandalism, Weapon Offenses, Prostitution and Commercialized Vice, Sex Offenses (Except Rape and Prostitution), Drug Abuse Violations, Gambling, Offenses Against the Family and Children, Driving under the Influence, Liquor Laws, Drunkenness, Disorderly Conduct, Vagrancy, All other Offenses (except traffic), Curfew and Loitering laws (Juvenile only) and Runaway Juveniles.</w:t>
      </w:r>
    </w:p>
    <w:p w14:paraId="7B59CAF3" w14:textId="176C997F" w:rsidR="00FE2BC9" w:rsidRPr="00CD11B4" w:rsidRDefault="00D708A3" w:rsidP="00FE2BC9">
      <w:r w:rsidRPr="00CD11B4">
        <w:rPr>
          <w:b/>
          <w:noProof/>
        </w:rPr>
        <mc:AlternateContent>
          <mc:Choice Requires="wps">
            <w:drawing>
              <wp:anchor distT="45720" distB="45720" distL="114300" distR="114300" simplePos="0" relativeHeight="251731968" behindDoc="0" locked="0" layoutInCell="1" allowOverlap="1" wp14:anchorId="67F6FE3F" wp14:editId="1C9DD9A0">
                <wp:simplePos x="0" y="0"/>
                <wp:positionH relativeFrom="column">
                  <wp:posOffset>-453390</wp:posOffset>
                </wp:positionH>
                <wp:positionV relativeFrom="paragraph">
                  <wp:posOffset>229870</wp:posOffset>
                </wp:positionV>
                <wp:extent cx="6853555" cy="3768725"/>
                <wp:effectExtent l="0" t="0" r="4445" b="31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555" cy="3768725"/>
                        </a:xfrm>
                        <a:prstGeom prst="rect">
                          <a:avLst/>
                        </a:prstGeom>
                        <a:solidFill>
                          <a:srgbClr val="FFFFFF"/>
                        </a:solidFill>
                        <a:ln w="9525">
                          <a:noFill/>
                          <a:miter lim="800000"/>
                          <a:headEnd/>
                          <a:tailEnd/>
                        </a:ln>
                      </wps:spPr>
                      <wps:txbx>
                        <w:txbxContent>
                          <w:p w14:paraId="0317BA2C" w14:textId="6FA276E2" w:rsidR="000F3254" w:rsidRDefault="000F3254">
                            <w:r w:rsidRPr="002B77A2">
                              <w:rPr>
                                <w:noProof/>
                                <w:szCs w:val="24"/>
                              </w:rPr>
                              <w:drawing>
                                <wp:inline distT="0" distB="0" distL="0" distR="0" wp14:anchorId="46B7A1DB" wp14:editId="6C01C3E0">
                                  <wp:extent cx="6670205" cy="3744595"/>
                                  <wp:effectExtent l="0" t="0" r="0"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6FE3F" id="_x0000_s1028" type="#_x0000_t202" style="position:absolute;margin-left:-35.7pt;margin-top:18.1pt;width:539.65pt;height:296.7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" stroked="f">
                <v:textbox>
                  <w:txbxContent>
                    <w:p w14:paraId="0317BA2C" w14:textId="6FA276E2" w:rsidR="000F3254" w:rsidRDefault="000F3254">
                      <w:r w:rsidRPr="002B77A2">
                        <w:rPr>
                          <w:noProof/>
                          <w:szCs w:val="24"/>
                        </w:rPr>
                        <w:drawing>
                          <wp:inline distT="0" distB="0" distL="0" distR="0" wp14:anchorId="46B7A1DB" wp14:editId="6C01C3E0">
                            <wp:extent cx="6670205" cy="3744595"/>
                            <wp:effectExtent l="0" t="0" r="0" b="82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w10:wrap type="square"/>
              </v:shape>
            </w:pict>
          </mc:Fallback>
        </mc:AlternateContent>
      </w:r>
    </w:p>
    <w:p w14:paraId="3ECBCFA1" w14:textId="4734730C" w:rsidR="00FE2BC9" w:rsidRPr="00CD11B4" w:rsidRDefault="00FE2BC9" w:rsidP="00FE2BC9">
      <w:pPr>
        <w:jc w:val="center"/>
        <w:rPr>
          <w:b/>
        </w:rPr>
      </w:pPr>
    </w:p>
    <w:p w14:paraId="2BE91700" w14:textId="563A58C6" w:rsidR="00FE2BC9" w:rsidRPr="00CD11B4" w:rsidRDefault="00FE2BC9" w:rsidP="00FE2BC9">
      <w:pPr>
        <w:jc w:val="center"/>
        <w:rPr>
          <w:b/>
        </w:rPr>
      </w:pPr>
    </w:p>
    <w:p w14:paraId="282427BA" w14:textId="77777777" w:rsidR="00FE2BC9" w:rsidRPr="00CD11B4" w:rsidRDefault="00FE2BC9" w:rsidP="00FE2BC9">
      <w:pPr>
        <w:pStyle w:val="Heading2"/>
        <w:rPr>
          <w:sz w:val="24"/>
          <w:szCs w:val="24"/>
          <w:u w:val="none"/>
        </w:rPr>
      </w:pPr>
    </w:p>
    <w:p w14:paraId="0E14E46A" w14:textId="77777777" w:rsidR="00FE2BC9" w:rsidRPr="00CD11B4" w:rsidRDefault="00FE2BC9" w:rsidP="00FE2BC9">
      <w:r w:rsidRPr="00CD11B4">
        <w:rPr>
          <w:noProof/>
          <w:szCs w:val="24"/>
        </w:rPr>
        <w:drawing>
          <wp:inline distT="0" distB="0" distL="0" distR="0" wp14:anchorId="345E5533" wp14:editId="5F968193">
            <wp:extent cx="5943600" cy="496256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28B61D1" w14:textId="77777777" w:rsidR="00FE2BC9" w:rsidRPr="00CD11B4" w:rsidRDefault="00FE2BC9" w:rsidP="00FE2BC9"/>
    <w:p w14:paraId="48346851" w14:textId="77777777" w:rsidR="00FA2877" w:rsidRPr="00CD11B4" w:rsidRDefault="00FA2877" w:rsidP="00FA2877"/>
    <w:p w14:paraId="1D92B9A7" w14:textId="77777777" w:rsidR="00486EF4" w:rsidRPr="00CD11B4" w:rsidRDefault="00486EF4" w:rsidP="008C2C6C">
      <w:pPr>
        <w:pStyle w:val="Heading2"/>
        <w:rPr>
          <w:sz w:val="24"/>
          <w:szCs w:val="24"/>
        </w:rPr>
      </w:pPr>
    </w:p>
    <w:p w14:paraId="20E9076C" w14:textId="11EF0EF5" w:rsidR="008C2C6C" w:rsidRPr="00CD11B4" w:rsidRDefault="008C2C6C" w:rsidP="008C2C6C">
      <w:pPr>
        <w:pStyle w:val="Heading2"/>
        <w:rPr>
          <w:sz w:val="28"/>
          <w:szCs w:val="24"/>
        </w:rPr>
      </w:pPr>
      <w:r w:rsidRPr="00CD11B4">
        <w:rPr>
          <w:sz w:val="28"/>
          <w:szCs w:val="24"/>
        </w:rPr>
        <w:t xml:space="preserve">NEIGHBORHOOD PATROL </w:t>
      </w:r>
      <w:r w:rsidR="00EF7F82" w:rsidRPr="00CD11B4">
        <w:rPr>
          <w:sz w:val="28"/>
          <w:szCs w:val="24"/>
        </w:rPr>
        <w:t>TEAM</w:t>
      </w:r>
    </w:p>
    <w:p w14:paraId="26CE8637" w14:textId="77777777" w:rsidR="008C2C6C" w:rsidRPr="00CD11B4" w:rsidRDefault="008C2C6C" w:rsidP="008C2C6C">
      <w:pPr>
        <w:jc w:val="center"/>
        <w:rPr>
          <w:b/>
          <w:szCs w:val="24"/>
          <w:u w:val="single"/>
        </w:rPr>
      </w:pPr>
      <w:r w:rsidRPr="00CD11B4">
        <w:rPr>
          <w:b/>
          <w:szCs w:val="24"/>
          <w:u w:val="single"/>
        </w:rPr>
        <w:t>PROACTIVE PROBLEM SOLVING ACTIVITIES</w:t>
      </w:r>
    </w:p>
    <w:p w14:paraId="5BFFA680" w14:textId="77777777" w:rsidR="008C2C6C" w:rsidRPr="00CD11B4" w:rsidRDefault="008C2C6C" w:rsidP="008C2C6C">
      <w:pPr>
        <w:jc w:val="both"/>
        <w:rPr>
          <w:szCs w:val="24"/>
        </w:rPr>
      </w:pPr>
    </w:p>
    <w:p w14:paraId="79A35104" w14:textId="3D19E105" w:rsidR="008C2C6C" w:rsidRPr="00CD11B4" w:rsidRDefault="008C2C6C" w:rsidP="008C2C6C">
      <w:pPr>
        <w:pStyle w:val="BodyText"/>
        <w:rPr>
          <w:szCs w:val="24"/>
        </w:rPr>
      </w:pPr>
      <w:r w:rsidRPr="00CD11B4">
        <w:rPr>
          <w:szCs w:val="24"/>
        </w:rPr>
        <w:t xml:space="preserve">The first responding officers and those that have the most direct interaction with the public are the men and women of the Neighborhood Patrol </w:t>
      </w:r>
      <w:r w:rsidR="00EF7F82" w:rsidRPr="00CD11B4">
        <w:rPr>
          <w:szCs w:val="24"/>
        </w:rPr>
        <w:t>Team</w:t>
      </w:r>
      <w:r w:rsidRPr="00CD11B4">
        <w:rPr>
          <w:szCs w:val="24"/>
        </w:rPr>
        <w:t>.  These officers are charged with going into their neighborhoods, finding perceived problems and working in partnership with the citizenry to find solutions to those problems.  In addition to answering all the dispatched Calls for Service, these men and women have conducted bicycle patrols, foot patrols, neighborhood meetings, formalized written projects and met face to face with the public 24 hours a day, 365 days per year.</w:t>
      </w:r>
    </w:p>
    <w:p w14:paraId="09680277" w14:textId="77777777" w:rsidR="008C2C6C" w:rsidRPr="00CD11B4" w:rsidRDefault="008C2C6C" w:rsidP="008C2C6C">
      <w:pPr>
        <w:pStyle w:val="BodyText"/>
        <w:rPr>
          <w:szCs w:val="24"/>
        </w:rPr>
      </w:pPr>
    </w:p>
    <w:p w14:paraId="76333404" w14:textId="67939D8D" w:rsidR="00F00932" w:rsidRPr="00CD11B4" w:rsidRDefault="00F00932" w:rsidP="00FA2877">
      <w:pPr>
        <w:pStyle w:val="Heading2"/>
        <w:jc w:val="left"/>
        <w:rPr>
          <w:b w:val="0"/>
          <w:sz w:val="24"/>
          <w:szCs w:val="24"/>
          <w:u w:val="none"/>
        </w:rPr>
      </w:pPr>
    </w:p>
    <w:p w14:paraId="251010F4" w14:textId="77777777" w:rsidR="00293E13" w:rsidRPr="00CD11B4" w:rsidRDefault="00293E13" w:rsidP="00293E13"/>
    <w:p w14:paraId="5C757B91" w14:textId="77777777" w:rsidR="008C2C6C" w:rsidRPr="00CD11B4" w:rsidRDefault="006D3F40" w:rsidP="008C2C6C">
      <w:pPr>
        <w:pStyle w:val="Heading2"/>
        <w:rPr>
          <w:sz w:val="24"/>
          <w:szCs w:val="24"/>
        </w:rPr>
      </w:pPr>
      <w:r w:rsidRPr="00CD11B4">
        <w:rPr>
          <w:sz w:val="24"/>
          <w:szCs w:val="24"/>
        </w:rPr>
        <w:lastRenderedPageBreak/>
        <w:t>PROACTIVE PROBLEM SOLVING</w:t>
      </w:r>
    </w:p>
    <w:p w14:paraId="5E0DFD31" w14:textId="77777777" w:rsidR="00AF78B3" w:rsidRPr="00CD11B4" w:rsidRDefault="00AF78B3" w:rsidP="00AF78B3">
      <w:pPr>
        <w:pStyle w:val="Heading1"/>
        <w:jc w:val="left"/>
        <w:rPr>
          <w:b w:val="0"/>
          <w:szCs w:val="24"/>
          <w:u w:val="none"/>
        </w:rPr>
      </w:pPr>
    </w:p>
    <w:p w14:paraId="74BC9238" w14:textId="28A1B0F2" w:rsidR="00293E13" w:rsidRPr="00CD11B4" w:rsidRDefault="00293E13" w:rsidP="00AF78B3">
      <w:pPr>
        <w:pStyle w:val="Heading1"/>
        <w:ind w:left="-450"/>
        <w:jc w:val="left"/>
        <w:rPr>
          <w:szCs w:val="24"/>
        </w:rPr>
      </w:pPr>
      <w:r w:rsidRPr="00CD11B4">
        <w:rPr>
          <w:szCs w:val="24"/>
        </w:rPr>
        <w:t>NEIGHBORHOOD PATROL TEAM 1</w:t>
      </w:r>
    </w:p>
    <w:p w14:paraId="0142652F" w14:textId="77777777" w:rsidR="00293E13" w:rsidRPr="00CD11B4" w:rsidRDefault="00293E13" w:rsidP="00293E13">
      <w:pPr>
        <w:rPr>
          <w:szCs w:val="24"/>
        </w:rPr>
      </w:pP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CD11B4" w14:paraId="4B17FB24" w14:textId="77777777" w:rsidTr="00AF78B3">
        <w:trPr>
          <w:trHeight w:val="575"/>
          <w:jc w:val="center"/>
        </w:trPr>
        <w:tc>
          <w:tcPr>
            <w:tcW w:w="603" w:type="dxa"/>
            <w:shd w:val="clear" w:color="auto" w:fill="FFFF00"/>
          </w:tcPr>
          <w:p w14:paraId="6B3072D8" w14:textId="77777777" w:rsidR="00293E13" w:rsidRPr="00CD11B4" w:rsidRDefault="00293E13" w:rsidP="00293E13">
            <w:pPr>
              <w:pStyle w:val="Heading2"/>
              <w:rPr>
                <w:sz w:val="24"/>
                <w:szCs w:val="24"/>
              </w:rPr>
            </w:pPr>
            <w:r w:rsidRPr="00CD11B4">
              <w:rPr>
                <w:sz w:val="24"/>
                <w:szCs w:val="24"/>
              </w:rPr>
              <w:t>FY</w:t>
            </w:r>
          </w:p>
        </w:tc>
        <w:tc>
          <w:tcPr>
            <w:tcW w:w="1941" w:type="dxa"/>
            <w:shd w:val="clear" w:color="auto" w:fill="FFFF00"/>
          </w:tcPr>
          <w:p w14:paraId="3CB2C035" w14:textId="77777777" w:rsidR="00293E13" w:rsidRPr="00CD11B4" w:rsidRDefault="00293E13" w:rsidP="00293E13">
            <w:pPr>
              <w:pStyle w:val="Heading2"/>
              <w:rPr>
                <w:sz w:val="24"/>
                <w:szCs w:val="24"/>
              </w:rPr>
            </w:pPr>
            <w:r w:rsidRPr="00CD11B4">
              <w:rPr>
                <w:sz w:val="24"/>
                <w:szCs w:val="24"/>
              </w:rPr>
              <w:t>Public Contacts</w:t>
            </w:r>
          </w:p>
        </w:tc>
        <w:tc>
          <w:tcPr>
            <w:tcW w:w="1757" w:type="dxa"/>
            <w:shd w:val="clear" w:color="auto" w:fill="FFFF00"/>
          </w:tcPr>
          <w:p w14:paraId="30847A4F" w14:textId="77777777" w:rsidR="00293E13" w:rsidRPr="00CD11B4" w:rsidRDefault="00293E13" w:rsidP="00293E13">
            <w:pPr>
              <w:pStyle w:val="Heading2"/>
              <w:rPr>
                <w:sz w:val="24"/>
                <w:szCs w:val="24"/>
              </w:rPr>
            </w:pPr>
            <w:r w:rsidRPr="00CD11B4">
              <w:rPr>
                <w:sz w:val="24"/>
                <w:szCs w:val="24"/>
              </w:rPr>
              <w:t>Foot Patrols</w:t>
            </w:r>
          </w:p>
        </w:tc>
        <w:tc>
          <w:tcPr>
            <w:tcW w:w="1841" w:type="dxa"/>
            <w:shd w:val="clear" w:color="auto" w:fill="FFFF00"/>
          </w:tcPr>
          <w:p w14:paraId="6555065C" w14:textId="77777777" w:rsidR="00293E13" w:rsidRPr="00CD11B4" w:rsidRDefault="00293E13" w:rsidP="00293E13">
            <w:pPr>
              <w:pStyle w:val="Heading2"/>
              <w:rPr>
                <w:sz w:val="24"/>
                <w:szCs w:val="24"/>
              </w:rPr>
            </w:pPr>
            <w:r w:rsidRPr="00CD11B4">
              <w:rPr>
                <w:sz w:val="24"/>
                <w:szCs w:val="24"/>
              </w:rPr>
              <w:t>Directed Patrols</w:t>
            </w:r>
          </w:p>
        </w:tc>
        <w:tc>
          <w:tcPr>
            <w:tcW w:w="1423" w:type="dxa"/>
            <w:shd w:val="clear" w:color="auto" w:fill="FFFF00"/>
          </w:tcPr>
          <w:p w14:paraId="09E1D336" w14:textId="77777777" w:rsidR="00293E13" w:rsidRPr="00CD11B4" w:rsidRDefault="00293E13" w:rsidP="00293E13">
            <w:pPr>
              <w:pStyle w:val="Heading3"/>
              <w:jc w:val="center"/>
              <w:rPr>
                <w:szCs w:val="24"/>
                <w:u w:val="single"/>
              </w:rPr>
            </w:pPr>
            <w:r w:rsidRPr="00CD11B4">
              <w:rPr>
                <w:szCs w:val="24"/>
                <w:u w:val="single"/>
              </w:rPr>
              <w:t>Apple Cards</w:t>
            </w:r>
          </w:p>
        </w:tc>
        <w:tc>
          <w:tcPr>
            <w:tcW w:w="1172" w:type="dxa"/>
            <w:shd w:val="clear" w:color="auto" w:fill="FFFF00"/>
          </w:tcPr>
          <w:p w14:paraId="377085A6" w14:textId="77777777" w:rsidR="00293E13" w:rsidRPr="00CD11B4" w:rsidRDefault="00293E13" w:rsidP="00293E13">
            <w:pPr>
              <w:pStyle w:val="Heading3"/>
              <w:jc w:val="center"/>
              <w:rPr>
                <w:szCs w:val="24"/>
                <w:u w:val="single"/>
              </w:rPr>
            </w:pPr>
            <w:r w:rsidRPr="00CD11B4">
              <w:rPr>
                <w:szCs w:val="24"/>
                <w:u w:val="single"/>
              </w:rPr>
              <w:t>Meetings</w:t>
            </w:r>
          </w:p>
        </w:tc>
        <w:tc>
          <w:tcPr>
            <w:tcW w:w="1561" w:type="dxa"/>
            <w:shd w:val="clear" w:color="auto" w:fill="FFFF00"/>
          </w:tcPr>
          <w:p w14:paraId="72C412A2" w14:textId="77777777" w:rsidR="00293E13" w:rsidRPr="00CD11B4" w:rsidRDefault="00293E13" w:rsidP="00293E13">
            <w:pPr>
              <w:pStyle w:val="Heading3"/>
              <w:jc w:val="center"/>
              <w:rPr>
                <w:szCs w:val="24"/>
                <w:u w:val="single"/>
              </w:rPr>
            </w:pPr>
            <w:r w:rsidRPr="00CD11B4">
              <w:rPr>
                <w:szCs w:val="24"/>
                <w:u w:val="single"/>
              </w:rPr>
              <w:t>Unfit/Vacant</w:t>
            </w:r>
          </w:p>
          <w:p w14:paraId="670BCF2E" w14:textId="77777777" w:rsidR="00293E13" w:rsidRPr="00CD11B4" w:rsidRDefault="00293E13" w:rsidP="00293E13">
            <w:pPr>
              <w:jc w:val="center"/>
              <w:rPr>
                <w:b/>
                <w:szCs w:val="24"/>
                <w:u w:val="single"/>
              </w:rPr>
            </w:pPr>
            <w:r w:rsidRPr="00CD11B4">
              <w:rPr>
                <w:b/>
                <w:szCs w:val="24"/>
                <w:u w:val="single"/>
              </w:rPr>
              <w:t>Property</w:t>
            </w:r>
          </w:p>
        </w:tc>
      </w:tr>
      <w:tr w:rsidR="009C5CAA" w:rsidRPr="00CD11B4" w14:paraId="5FC6CF21" w14:textId="77777777" w:rsidTr="00AF78B3">
        <w:trPr>
          <w:trHeight w:val="287"/>
          <w:jc w:val="center"/>
        </w:trPr>
        <w:tc>
          <w:tcPr>
            <w:tcW w:w="603" w:type="dxa"/>
          </w:tcPr>
          <w:p w14:paraId="720A6F57" w14:textId="204D0433" w:rsidR="009C5CAA" w:rsidRPr="00CD11B4" w:rsidRDefault="009C5CAA" w:rsidP="009C5CAA">
            <w:pPr>
              <w:jc w:val="center"/>
              <w:rPr>
                <w:b/>
                <w:color w:val="FF0000"/>
                <w:szCs w:val="24"/>
              </w:rPr>
            </w:pPr>
            <w:r w:rsidRPr="00CD11B4">
              <w:rPr>
                <w:b/>
                <w:color w:val="FF0000"/>
                <w:szCs w:val="24"/>
              </w:rPr>
              <w:t>20</w:t>
            </w:r>
          </w:p>
        </w:tc>
        <w:tc>
          <w:tcPr>
            <w:tcW w:w="1941" w:type="dxa"/>
          </w:tcPr>
          <w:p w14:paraId="155E3F97" w14:textId="2DB03439" w:rsidR="009C5CAA" w:rsidRPr="00CD11B4" w:rsidRDefault="009C5CAA" w:rsidP="009C5CAA">
            <w:pPr>
              <w:jc w:val="center"/>
              <w:rPr>
                <w:b/>
                <w:color w:val="FF0000"/>
                <w:szCs w:val="24"/>
              </w:rPr>
            </w:pPr>
            <w:r w:rsidRPr="00CD11B4">
              <w:rPr>
                <w:b/>
                <w:color w:val="FF0000"/>
                <w:szCs w:val="24"/>
              </w:rPr>
              <w:t>152</w:t>
            </w:r>
          </w:p>
        </w:tc>
        <w:tc>
          <w:tcPr>
            <w:tcW w:w="1757" w:type="dxa"/>
          </w:tcPr>
          <w:p w14:paraId="5BBA3562" w14:textId="5DF81180" w:rsidR="009C5CAA" w:rsidRPr="00CD11B4" w:rsidRDefault="009C5CAA" w:rsidP="009C5CAA">
            <w:pPr>
              <w:jc w:val="center"/>
              <w:rPr>
                <w:b/>
                <w:color w:val="FF0000"/>
                <w:szCs w:val="24"/>
              </w:rPr>
            </w:pPr>
            <w:r w:rsidRPr="00CD11B4">
              <w:rPr>
                <w:b/>
                <w:color w:val="FF0000"/>
                <w:szCs w:val="24"/>
              </w:rPr>
              <w:t>425</w:t>
            </w:r>
          </w:p>
        </w:tc>
        <w:tc>
          <w:tcPr>
            <w:tcW w:w="1841" w:type="dxa"/>
          </w:tcPr>
          <w:p w14:paraId="119ECCEB" w14:textId="5289D8EA" w:rsidR="009C5CAA" w:rsidRPr="00CD11B4" w:rsidRDefault="009C5CAA" w:rsidP="009C5CAA">
            <w:pPr>
              <w:jc w:val="center"/>
              <w:rPr>
                <w:b/>
                <w:color w:val="FF0000"/>
                <w:szCs w:val="24"/>
              </w:rPr>
            </w:pPr>
            <w:r w:rsidRPr="00CD11B4">
              <w:rPr>
                <w:b/>
                <w:color w:val="FF0000"/>
                <w:szCs w:val="24"/>
              </w:rPr>
              <w:t>2,468</w:t>
            </w:r>
          </w:p>
        </w:tc>
        <w:tc>
          <w:tcPr>
            <w:tcW w:w="1423" w:type="dxa"/>
          </w:tcPr>
          <w:p w14:paraId="1427FE75" w14:textId="54236392" w:rsidR="009C5CAA" w:rsidRPr="00CD11B4" w:rsidRDefault="009C5CAA" w:rsidP="009C5CAA">
            <w:pPr>
              <w:jc w:val="center"/>
              <w:rPr>
                <w:b/>
                <w:color w:val="FF0000"/>
                <w:szCs w:val="24"/>
              </w:rPr>
            </w:pPr>
            <w:r w:rsidRPr="00CD11B4">
              <w:rPr>
                <w:b/>
                <w:color w:val="FF0000"/>
                <w:szCs w:val="24"/>
              </w:rPr>
              <w:t>343</w:t>
            </w:r>
          </w:p>
        </w:tc>
        <w:tc>
          <w:tcPr>
            <w:tcW w:w="1172" w:type="dxa"/>
          </w:tcPr>
          <w:p w14:paraId="5D5992FD" w14:textId="2CB2061E" w:rsidR="009C5CAA" w:rsidRPr="00CD11B4" w:rsidRDefault="009C5CAA" w:rsidP="009C5CAA">
            <w:pPr>
              <w:jc w:val="center"/>
              <w:rPr>
                <w:b/>
                <w:color w:val="FF0000"/>
                <w:szCs w:val="24"/>
              </w:rPr>
            </w:pPr>
            <w:r w:rsidRPr="00CD11B4">
              <w:rPr>
                <w:b/>
                <w:color w:val="FF0000"/>
                <w:szCs w:val="24"/>
              </w:rPr>
              <w:t>10</w:t>
            </w:r>
          </w:p>
        </w:tc>
        <w:tc>
          <w:tcPr>
            <w:tcW w:w="1561" w:type="dxa"/>
          </w:tcPr>
          <w:p w14:paraId="5068CE7F" w14:textId="0095F68C" w:rsidR="009C5CAA" w:rsidRPr="00CD11B4" w:rsidRDefault="009C5CAA" w:rsidP="009C5CAA">
            <w:pPr>
              <w:jc w:val="center"/>
              <w:rPr>
                <w:b/>
                <w:color w:val="FF0000"/>
                <w:szCs w:val="24"/>
              </w:rPr>
            </w:pPr>
            <w:r w:rsidRPr="00CD11B4">
              <w:rPr>
                <w:b/>
                <w:color w:val="FF0000"/>
                <w:szCs w:val="24"/>
              </w:rPr>
              <w:t>74</w:t>
            </w:r>
          </w:p>
        </w:tc>
      </w:tr>
      <w:tr w:rsidR="009C5CAA" w:rsidRPr="00CD11B4" w14:paraId="7FEB9F8C" w14:textId="77777777" w:rsidTr="00AF78B3">
        <w:trPr>
          <w:trHeight w:val="287"/>
          <w:jc w:val="center"/>
        </w:trPr>
        <w:tc>
          <w:tcPr>
            <w:tcW w:w="603" w:type="dxa"/>
          </w:tcPr>
          <w:p w14:paraId="6904FB87" w14:textId="2CE7CC85" w:rsidR="009C5CAA" w:rsidRPr="00CD11B4" w:rsidRDefault="009C5CAA" w:rsidP="009C5CAA">
            <w:pPr>
              <w:jc w:val="center"/>
              <w:rPr>
                <w:b/>
                <w:color w:val="FF0000"/>
                <w:szCs w:val="24"/>
              </w:rPr>
            </w:pPr>
            <w:r w:rsidRPr="00CD11B4">
              <w:rPr>
                <w:b/>
                <w:color w:val="FF0000"/>
                <w:szCs w:val="24"/>
              </w:rPr>
              <w:t>21</w:t>
            </w:r>
          </w:p>
        </w:tc>
        <w:tc>
          <w:tcPr>
            <w:tcW w:w="1941" w:type="dxa"/>
          </w:tcPr>
          <w:p w14:paraId="7F326260" w14:textId="692E8C52" w:rsidR="009C5CAA" w:rsidRPr="00CD11B4" w:rsidRDefault="009C5CAA" w:rsidP="009C5CAA">
            <w:pPr>
              <w:jc w:val="center"/>
              <w:rPr>
                <w:b/>
                <w:color w:val="FF0000"/>
                <w:szCs w:val="24"/>
              </w:rPr>
            </w:pPr>
            <w:r w:rsidRPr="00CD11B4">
              <w:rPr>
                <w:b/>
                <w:color w:val="FF0000"/>
                <w:szCs w:val="24"/>
              </w:rPr>
              <w:t>122</w:t>
            </w:r>
          </w:p>
        </w:tc>
        <w:tc>
          <w:tcPr>
            <w:tcW w:w="1757" w:type="dxa"/>
          </w:tcPr>
          <w:p w14:paraId="4AF4F223" w14:textId="186012A2" w:rsidR="009C5CAA" w:rsidRPr="00CD11B4" w:rsidRDefault="009C5CAA" w:rsidP="009C5CAA">
            <w:pPr>
              <w:jc w:val="center"/>
              <w:rPr>
                <w:b/>
                <w:color w:val="FF0000"/>
                <w:szCs w:val="24"/>
              </w:rPr>
            </w:pPr>
            <w:r w:rsidRPr="00CD11B4">
              <w:rPr>
                <w:b/>
                <w:color w:val="FF0000"/>
                <w:szCs w:val="24"/>
              </w:rPr>
              <w:t>446</w:t>
            </w:r>
          </w:p>
        </w:tc>
        <w:tc>
          <w:tcPr>
            <w:tcW w:w="1841" w:type="dxa"/>
          </w:tcPr>
          <w:p w14:paraId="31FA0CE5" w14:textId="751FA7E1" w:rsidR="009C5CAA" w:rsidRPr="00CD11B4" w:rsidRDefault="009C5CAA" w:rsidP="009C5CAA">
            <w:pPr>
              <w:jc w:val="center"/>
              <w:rPr>
                <w:b/>
                <w:color w:val="FF0000"/>
                <w:szCs w:val="24"/>
              </w:rPr>
            </w:pPr>
            <w:r w:rsidRPr="00CD11B4">
              <w:rPr>
                <w:b/>
                <w:color w:val="FF0000"/>
                <w:szCs w:val="24"/>
              </w:rPr>
              <w:t>2,123</w:t>
            </w:r>
          </w:p>
        </w:tc>
        <w:tc>
          <w:tcPr>
            <w:tcW w:w="1423" w:type="dxa"/>
          </w:tcPr>
          <w:p w14:paraId="60CD8169" w14:textId="582DA139" w:rsidR="009C5CAA" w:rsidRPr="00CD11B4" w:rsidRDefault="009C5CAA" w:rsidP="009C5CAA">
            <w:pPr>
              <w:jc w:val="center"/>
              <w:rPr>
                <w:b/>
                <w:color w:val="FF0000"/>
                <w:szCs w:val="24"/>
              </w:rPr>
            </w:pPr>
            <w:r w:rsidRPr="00CD11B4">
              <w:rPr>
                <w:b/>
                <w:color w:val="FF0000"/>
                <w:szCs w:val="24"/>
              </w:rPr>
              <w:t>237</w:t>
            </w:r>
          </w:p>
        </w:tc>
        <w:tc>
          <w:tcPr>
            <w:tcW w:w="1172" w:type="dxa"/>
          </w:tcPr>
          <w:p w14:paraId="46EA7947" w14:textId="2CCB02DD" w:rsidR="009C5CAA" w:rsidRPr="00CD11B4" w:rsidRDefault="009C5CAA" w:rsidP="009C5CAA">
            <w:pPr>
              <w:jc w:val="center"/>
              <w:rPr>
                <w:b/>
                <w:color w:val="FF0000"/>
                <w:szCs w:val="24"/>
              </w:rPr>
            </w:pPr>
            <w:r w:rsidRPr="00CD11B4">
              <w:rPr>
                <w:b/>
                <w:color w:val="FF0000"/>
                <w:szCs w:val="24"/>
              </w:rPr>
              <w:t>8</w:t>
            </w:r>
          </w:p>
        </w:tc>
        <w:tc>
          <w:tcPr>
            <w:tcW w:w="1561" w:type="dxa"/>
          </w:tcPr>
          <w:p w14:paraId="2C3B745B" w14:textId="56B2AFF6" w:rsidR="009C5CAA" w:rsidRPr="00CD11B4" w:rsidRDefault="009C5CAA" w:rsidP="009C5CAA">
            <w:pPr>
              <w:jc w:val="center"/>
              <w:rPr>
                <w:b/>
                <w:color w:val="FF0000"/>
                <w:szCs w:val="24"/>
              </w:rPr>
            </w:pPr>
            <w:r w:rsidRPr="00CD11B4">
              <w:rPr>
                <w:b/>
                <w:color w:val="FF0000"/>
                <w:szCs w:val="24"/>
              </w:rPr>
              <w:t>33</w:t>
            </w:r>
          </w:p>
        </w:tc>
      </w:tr>
      <w:tr w:rsidR="009C5CAA" w:rsidRPr="00CD11B4" w14:paraId="446DBC95" w14:textId="77777777" w:rsidTr="00AF78B3">
        <w:trPr>
          <w:trHeight w:val="287"/>
          <w:jc w:val="center"/>
        </w:trPr>
        <w:tc>
          <w:tcPr>
            <w:tcW w:w="603" w:type="dxa"/>
          </w:tcPr>
          <w:p w14:paraId="0D54AB8F" w14:textId="6CDDCFA4" w:rsidR="009C5CAA" w:rsidRPr="00CD11B4" w:rsidRDefault="009C5CAA" w:rsidP="009C5CAA">
            <w:pPr>
              <w:jc w:val="center"/>
              <w:rPr>
                <w:b/>
                <w:color w:val="FF0000"/>
                <w:szCs w:val="24"/>
              </w:rPr>
            </w:pPr>
            <w:r w:rsidRPr="00CD11B4">
              <w:rPr>
                <w:b/>
                <w:color w:val="FF0000"/>
                <w:szCs w:val="24"/>
              </w:rPr>
              <w:t>22</w:t>
            </w:r>
          </w:p>
        </w:tc>
        <w:tc>
          <w:tcPr>
            <w:tcW w:w="1941" w:type="dxa"/>
          </w:tcPr>
          <w:p w14:paraId="04463D6F" w14:textId="3602D668" w:rsidR="009C5CAA" w:rsidRPr="00CD11B4" w:rsidRDefault="009C5CAA" w:rsidP="009C5CAA">
            <w:pPr>
              <w:jc w:val="center"/>
              <w:rPr>
                <w:b/>
                <w:color w:val="FF0000"/>
                <w:szCs w:val="24"/>
              </w:rPr>
            </w:pPr>
            <w:r w:rsidRPr="00CD11B4">
              <w:rPr>
                <w:b/>
                <w:color w:val="FF0000"/>
                <w:szCs w:val="24"/>
              </w:rPr>
              <w:t>223</w:t>
            </w:r>
          </w:p>
        </w:tc>
        <w:tc>
          <w:tcPr>
            <w:tcW w:w="1757" w:type="dxa"/>
          </w:tcPr>
          <w:p w14:paraId="15AF6C72" w14:textId="57B2185B" w:rsidR="009C5CAA" w:rsidRPr="00CD11B4" w:rsidRDefault="009C5CAA" w:rsidP="009C5CAA">
            <w:pPr>
              <w:jc w:val="center"/>
              <w:rPr>
                <w:b/>
                <w:color w:val="FF0000"/>
                <w:szCs w:val="24"/>
              </w:rPr>
            </w:pPr>
            <w:r w:rsidRPr="00CD11B4">
              <w:rPr>
                <w:b/>
                <w:color w:val="FF0000"/>
                <w:szCs w:val="24"/>
              </w:rPr>
              <w:t>365</w:t>
            </w:r>
          </w:p>
        </w:tc>
        <w:tc>
          <w:tcPr>
            <w:tcW w:w="1841" w:type="dxa"/>
          </w:tcPr>
          <w:p w14:paraId="05E00FD5" w14:textId="206A113D" w:rsidR="009C5CAA" w:rsidRPr="00CD11B4" w:rsidRDefault="009C5CAA" w:rsidP="009C5CAA">
            <w:pPr>
              <w:jc w:val="center"/>
              <w:rPr>
                <w:b/>
                <w:color w:val="FF0000"/>
                <w:szCs w:val="24"/>
              </w:rPr>
            </w:pPr>
            <w:r w:rsidRPr="00CD11B4">
              <w:rPr>
                <w:b/>
                <w:color w:val="FF0000"/>
                <w:szCs w:val="24"/>
              </w:rPr>
              <w:t>3,548</w:t>
            </w:r>
          </w:p>
        </w:tc>
        <w:tc>
          <w:tcPr>
            <w:tcW w:w="1423" w:type="dxa"/>
          </w:tcPr>
          <w:p w14:paraId="7FCC1D9D" w14:textId="22A73DCF" w:rsidR="009C5CAA" w:rsidRPr="00CD11B4" w:rsidRDefault="009C5CAA" w:rsidP="009C5CAA">
            <w:pPr>
              <w:jc w:val="center"/>
              <w:rPr>
                <w:b/>
                <w:color w:val="FF0000"/>
                <w:szCs w:val="24"/>
              </w:rPr>
            </w:pPr>
            <w:r w:rsidRPr="00CD11B4">
              <w:rPr>
                <w:b/>
                <w:color w:val="FF0000"/>
                <w:szCs w:val="24"/>
              </w:rPr>
              <w:t>259</w:t>
            </w:r>
          </w:p>
        </w:tc>
        <w:tc>
          <w:tcPr>
            <w:tcW w:w="1172" w:type="dxa"/>
          </w:tcPr>
          <w:p w14:paraId="54991BED" w14:textId="2A70BBD6" w:rsidR="009C5CAA" w:rsidRPr="00CD11B4" w:rsidRDefault="009C5CAA" w:rsidP="009C5CAA">
            <w:pPr>
              <w:jc w:val="center"/>
              <w:rPr>
                <w:b/>
                <w:color w:val="FF0000"/>
                <w:szCs w:val="24"/>
              </w:rPr>
            </w:pPr>
            <w:r w:rsidRPr="00CD11B4">
              <w:rPr>
                <w:b/>
                <w:color w:val="FF0000"/>
                <w:szCs w:val="24"/>
              </w:rPr>
              <w:t>6</w:t>
            </w:r>
          </w:p>
        </w:tc>
        <w:tc>
          <w:tcPr>
            <w:tcW w:w="1561" w:type="dxa"/>
          </w:tcPr>
          <w:p w14:paraId="10D131BC" w14:textId="35028DA8" w:rsidR="009C5CAA" w:rsidRPr="00CD11B4" w:rsidRDefault="009C5CAA" w:rsidP="009C5CAA">
            <w:pPr>
              <w:jc w:val="center"/>
              <w:rPr>
                <w:b/>
                <w:color w:val="FF0000"/>
                <w:szCs w:val="24"/>
              </w:rPr>
            </w:pPr>
            <w:r w:rsidRPr="00CD11B4">
              <w:rPr>
                <w:b/>
                <w:color w:val="FF0000"/>
                <w:szCs w:val="24"/>
              </w:rPr>
              <w:t>14</w:t>
            </w:r>
          </w:p>
        </w:tc>
      </w:tr>
      <w:tr w:rsidR="009C5CAA" w:rsidRPr="00CD11B4" w14:paraId="2032E45E" w14:textId="77777777" w:rsidTr="00AF78B3">
        <w:trPr>
          <w:trHeight w:val="287"/>
          <w:jc w:val="center"/>
        </w:trPr>
        <w:tc>
          <w:tcPr>
            <w:tcW w:w="603" w:type="dxa"/>
          </w:tcPr>
          <w:p w14:paraId="40E87E50" w14:textId="51CDF63E" w:rsidR="009C5CAA" w:rsidRPr="00CD11B4" w:rsidRDefault="009C5CAA" w:rsidP="009C5CAA">
            <w:pPr>
              <w:jc w:val="center"/>
              <w:rPr>
                <w:b/>
                <w:color w:val="FF0000"/>
                <w:szCs w:val="24"/>
              </w:rPr>
            </w:pPr>
            <w:r w:rsidRPr="00CD11B4">
              <w:rPr>
                <w:b/>
                <w:color w:val="FF0000"/>
                <w:szCs w:val="24"/>
              </w:rPr>
              <w:t>23</w:t>
            </w:r>
          </w:p>
        </w:tc>
        <w:tc>
          <w:tcPr>
            <w:tcW w:w="1941" w:type="dxa"/>
          </w:tcPr>
          <w:p w14:paraId="3242A944" w14:textId="0FA991C3" w:rsidR="009C5CAA" w:rsidRPr="00CD11B4" w:rsidRDefault="009C5CAA" w:rsidP="009C5CAA">
            <w:pPr>
              <w:jc w:val="center"/>
              <w:rPr>
                <w:b/>
                <w:color w:val="FF0000"/>
                <w:szCs w:val="24"/>
              </w:rPr>
            </w:pPr>
            <w:r w:rsidRPr="00CD11B4">
              <w:rPr>
                <w:b/>
                <w:color w:val="FF0000"/>
                <w:szCs w:val="24"/>
              </w:rPr>
              <w:t>136</w:t>
            </w:r>
          </w:p>
        </w:tc>
        <w:tc>
          <w:tcPr>
            <w:tcW w:w="1757" w:type="dxa"/>
          </w:tcPr>
          <w:p w14:paraId="42646640" w14:textId="5D26EE9F" w:rsidR="009C5CAA" w:rsidRPr="00CD11B4" w:rsidRDefault="009C5CAA" w:rsidP="009C5CAA">
            <w:pPr>
              <w:jc w:val="center"/>
              <w:rPr>
                <w:b/>
                <w:color w:val="FF0000"/>
                <w:szCs w:val="24"/>
              </w:rPr>
            </w:pPr>
            <w:r w:rsidRPr="00CD11B4">
              <w:rPr>
                <w:b/>
                <w:color w:val="FF0000"/>
                <w:szCs w:val="24"/>
              </w:rPr>
              <w:t>184</w:t>
            </w:r>
          </w:p>
        </w:tc>
        <w:tc>
          <w:tcPr>
            <w:tcW w:w="1841" w:type="dxa"/>
          </w:tcPr>
          <w:p w14:paraId="20B38935" w14:textId="60BB6AF4" w:rsidR="009C5CAA" w:rsidRPr="00CD11B4" w:rsidRDefault="009C5CAA" w:rsidP="009C5CAA">
            <w:pPr>
              <w:jc w:val="center"/>
              <w:rPr>
                <w:b/>
                <w:color w:val="FF0000"/>
                <w:szCs w:val="24"/>
              </w:rPr>
            </w:pPr>
            <w:r w:rsidRPr="00CD11B4">
              <w:rPr>
                <w:b/>
                <w:color w:val="FF0000"/>
                <w:szCs w:val="24"/>
              </w:rPr>
              <w:t>2,958</w:t>
            </w:r>
          </w:p>
        </w:tc>
        <w:tc>
          <w:tcPr>
            <w:tcW w:w="1423" w:type="dxa"/>
          </w:tcPr>
          <w:p w14:paraId="22A37592" w14:textId="3C758B79" w:rsidR="009C5CAA" w:rsidRPr="00CD11B4" w:rsidRDefault="009C5CAA" w:rsidP="009C5CAA">
            <w:pPr>
              <w:jc w:val="center"/>
              <w:rPr>
                <w:b/>
                <w:color w:val="FF0000"/>
                <w:szCs w:val="24"/>
              </w:rPr>
            </w:pPr>
            <w:r w:rsidRPr="00CD11B4">
              <w:rPr>
                <w:b/>
                <w:color w:val="FF0000"/>
                <w:szCs w:val="24"/>
              </w:rPr>
              <w:t>152</w:t>
            </w:r>
          </w:p>
        </w:tc>
        <w:tc>
          <w:tcPr>
            <w:tcW w:w="1172" w:type="dxa"/>
          </w:tcPr>
          <w:p w14:paraId="73E2282B" w14:textId="000B5EA7" w:rsidR="009C5CAA" w:rsidRPr="00CD11B4" w:rsidRDefault="009C5CAA" w:rsidP="009C5CAA">
            <w:pPr>
              <w:jc w:val="center"/>
              <w:rPr>
                <w:b/>
                <w:color w:val="FF0000"/>
                <w:szCs w:val="24"/>
              </w:rPr>
            </w:pPr>
            <w:r w:rsidRPr="00CD11B4">
              <w:rPr>
                <w:b/>
                <w:color w:val="FF0000"/>
                <w:szCs w:val="24"/>
              </w:rPr>
              <w:t>6</w:t>
            </w:r>
          </w:p>
        </w:tc>
        <w:tc>
          <w:tcPr>
            <w:tcW w:w="1561" w:type="dxa"/>
          </w:tcPr>
          <w:p w14:paraId="462BFA6C" w14:textId="20540184" w:rsidR="009C5CAA" w:rsidRPr="00CD11B4" w:rsidRDefault="009C5CAA" w:rsidP="009C5CAA">
            <w:pPr>
              <w:jc w:val="center"/>
              <w:rPr>
                <w:b/>
                <w:color w:val="FF0000"/>
                <w:szCs w:val="24"/>
              </w:rPr>
            </w:pPr>
            <w:r w:rsidRPr="00CD11B4">
              <w:rPr>
                <w:b/>
                <w:color w:val="FF0000"/>
                <w:szCs w:val="24"/>
              </w:rPr>
              <w:t>4</w:t>
            </w:r>
          </w:p>
        </w:tc>
      </w:tr>
      <w:tr w:rsidR="00293E13" w:rsidRPr="00CD11B4" w14:paraId="5A78E24E" w14:textId="77777777" w:rsidTr="00AF78B3">
        <w:trPr>
          <w:trHeight w:val="287"/>
          <w:jc w:val="center"/>
        </w:trPr>
        <w:tc>
          <w:tcPr>
            <w:tcW w:w="603" w:type="dxa"/>
          </w:tcPr>
          <w:p w14:paraId="5B6FA989" w14:textId="6C4AC56A" w:rsidR="00293E13" w:rsidRPr="00CD11B4" w:rsidRDefault="00A36824" w:rsidP="00293E13">
            <w:pPr>
              <w:jc w:val="center"/>
              <w:rPr>
                <w:b/>
                <w:color w:val="FF0000"/>
                <w:szCs w:val="24"/>
              </w:rPr>
            </w:pPr>
            <w:r w:rsidRPr="00CD11B4">
              <w:rPr>
                <w:b/>
                <w:color w:val="FF0000"/>
                <w:szCs w:val="24"/>
              </w:rPr>
              <w:t>2</w:t>
            </w:r>
            <w:r w:rsidR="009C5CAA" w:rsidRPr="00CD11B4">
              <w:rPr>
                <w:b/>
                <w:color w:val="FF0000"/>
                <w:szCs w:val="24"/>
              </w:rPr>
              <w:t>4</w:t>
            </w:r>
          </w:p>
        </w:tc>
        <w:tc>
          <w:tcPr>
            <w:tcW w:w="1941" w:type="dxa"/>
          </w:tcPr>
          <w:p w14:paraId="65C7E03B" w14:textId="005E9AA7" w:rsidR="00293E13" w:rsidRPr="00CD11B4" w:rsidRDefault="00A02CE7" w:rsidP="00293E13">
            <w:pPr>
              <w:jc w:val="center"/>
              <w:rPr>
                <w:b/>
                <w:color w:val="FF0000"/>
                <w:szCs w:val="24"/>
              </w:rPr>
            </w:pPr>
            <w:r w:rsidRPr="00CD11B4">
              <w:rPr>
                <w:b/>
                <w:color w:val="FF0000"/>
                <w:szCs w:val="24"/>
              </w:rPr>
              <w:t>60</w:t>
            </w:r>
          </w:p>
        </w:tc>
        <w:tc>
          <w:tcPr>
            <w:tcW w:w="1757" w:type="dxa"/>
          </w:tcPr>
          <w:p w14:paraId="3FF2341D" w14:textId="17EEC98B" w:rsidR="00293E13" w:rsidRPr="00CD11B4" w:rsidRDefault="00A02CE7" w:rsidP="00293E13">
            <w:pPr>
              <w:jc w:val="center"/>
              <w:rPr>
                <w:b/>
                <w:color w:val="FF0000"/>
                <w:szCs w:val="24"/>
              </w:rPr>
            </w:pPr>
            <w:r w:rsidRPr="00CD11B4">
              <w:rPr>
                <w:b/>
                <w:color w:val="FF0000"/>
                <w:szCs w:val="24"/>
              </w:rPr>
              <w:t>95</w:t>
            </w:r>
          </w:p>
        </w:tc>
        <w:tc>
          <w:tcPr>
            <w:tcW w:w="1841" w:type="dxa"/>
          </w:tcPr>
          <w:p w14:paraId="49C61FF7" w14:textId="15007513" w:rsidR="00293E13" w:rsidRPr="00CD11B4" w:rsidRDefault="00A02CE7" w:rsidP="00293E13">
            <w:pPr>
              <w:jc w:val="center"/>
              <w:rPr>
                <w:b/>
                <w:color w:val="FF0000"/>
                <w:szCs w:val="24"/>
              </w:rPr>
            </w:pPr>
            <w:r w:rsidRPr="00CD11B4">
              <w:rPr>
                <w:b/>
                <w:color w:val="FF0000"/>
                <w:szCs w:val="24"/>
              </w:rPr>
              <w:t>2701</w:t>
            </w:r>
          </w:p>
        </w:tc>
        <w:tc>
          <w:tcPr>
            <w:tcW w:w="1423" w:type="dxa"/>
          </w:tcPr>
          <w:p w14:paraId="50C521FE" w14:textId="5873366A" w:rsidR="00293E13" w:rsidRPr="00CD11B4" w:rsidRDefault="00A02CE7" w:rsidP="00293E13">
            <w:pPr>
              <w:jc w:val="center"/>
              <w:rPr>
                <w:b/>
                <w:color w:val="FF0000"/>
                <w:szCs w:val="24"/>
              </w:rPr>
            </w:pPr>
            <w:r w:rsidRPr="00CD11B4">
              <w:rPr>
                <w:b/>
                <w:color w:val="FF0000"/>
                <w:szCs w:val="24"/>
              </w:rPr>
              <w:t>236</w:t>
            </w:r>
          </w:p>
        </w:tc>
        <w:tc>
          <w:tcPr>
            <w:tcW w:w="1172" w:type="dxa"/>
          </w:tcPr>
          <w:p w14:paraId="35B5F041" w14:textId="56FB67AF" w:rsidR="00293E13" w:rsidRPr="00CD11B4" w:rsidRDefault="00A02CE7" w:rsidP="00293E13">
            <w:pPr>
              <w:jc w:val="center"/>
              <w:rPr>
                <w:b/>
                <w:color w:val="FF0000"/>
                <w:szCs w:val="24"/>
              </w:rPr>
            </w:pPr>
            <w:r w:rsidRPr="00CD11B4">
              <w:rPr>
                <w:b/>
                <w:color w:val="FF0000"/>
                <w:szCs w:val="24"/>
              </w:rPr>
              <w:t>5</w:t>
            </w:r>
          </w:p>
        </w:tc>
        <w:tc>
          <w:tcPr>
            <w:tcW w:w="1561" w:type="dxa"/>
          </w:tcPr>
          <w:p w14:paraId="1FCEC56E" w14:textId="56164B6E" w:rsidR="00293E13" w:rsidRPr="00CD11B4" w:rsidRDefault="00A02CE7" w:rsidP="00293E13">
            <w:pPr>
              <w:jc w:val="center"/>
              <w:rPr>
                <w:b/>
                <w:color w:val="FF0000"/>
                <w:szCs w:val="24"/>
              </w:rPr>
            </w:pPr>
            <w:r w:rsidRPr="00CD11B4">
              <w:rPr>
                <w:b/>
                <w:color w:val="FF0000"/>
                <w:szCs w:val="24"/>
              </w:rPr>
              <w:t>307</w:t>
            </w:r>
          </w:p>
        </w:tc>
      </w:tr>
    </w:tbl>
    <w:p w14:paraId="6A8E9FE7" w14:textId="77777777" w:rsidR="00293E13" w:rsidRPr="00CD11B4" w:rsidRDefault="00293E13" w:rsidP="00293E13">
      <w:pPr>
        <w:rPr>
          <w:b/>
          <w:color w:val="000000"/>
          <w:szCs w:val="24"/>
        </w:rPr>
      </w:pPr>
    </w:p>
    <w:p w14:paraId="7C994B63" w14:textId="77777777" w:rsidR="00293E13" w:rsidRPr="00CD11B4" w:rsidRDefault="00293E13" w:rsidP="00293E13">
      <w:pPr>
        <w:rPr>
          <w:color w:val="FF0000"/>
          <w:szCs w:val="24"/>
        </w:rPr>
      </w:pPr>
    </w:p>
    <w:p w14:paraId="1FEE1971" w14:textId="77777777" w:rsidR="00293E13" w:rsidRPr="00CD11B4" w:rsidRDefault="00293E13" w:rsidP="00AF78B3">
      <w:pPr>
        <w:pStyle w:val="Heading1"/>
        <w:ind w:left="-450"/>
        <w:rPr>
          <w:szCs w:val="24"/>
        </w:rPr>
      </w:pPr>
      <w:r w:rsidRPr="00CD11B4">
        <w:rPr>
          <w:szCs w:val="24"/>
        </w:rPr>
        <w:t>NEIGHBORHOOD PATROL TEAM 2</w:t>
      </w:r>
    </w:p>
    <w:p w14:paraId="0C52BCED" w14:textId="77777777" w:rsidR="00293E13" w:rsidRPr="00CD11B4" w:rsidRDefault="00293E13" w:rsidP="00293E13">
      <w:pPr>
        <w:rPr>
          <w:szCs w:val="24"/>
        </w:rPr>
      </w:pP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CD11B4" w14:paraId="7C589BD2" w14:textId="77777777" w:rsidTr="00AF78B3">
        <w:trPr>
          <w:trHeight w:val="575"/>
          <w:jc w:val="center"/>
        </w:trPr>
        <w:tc>
          <w:tcPr>
            <w:tcW w:w="603" w:type="dxa"/>
            <w:shd w:val="clear" w:color="auto" w:fill="8DB3E2" w:themeFill="text2" w:themeFillTint="66"/>
          </w:tcPr>
          <w:p w14:paraId="5D267E67" w14:textId="77777777" w:rsidR="00293E13" w:rsidRPr="00CD11B4" w:rsidRDefault="00293E13" w:rsidP="00293E13">
            <w:pPr>
              <w:pStyle w:val="Heading2"/>
              <w:rPr>
                <w:sz w:val="24"/>
                <w:szCs w:val="24"/>
              </w:rPr>
            </w:pPr>
            <w:r w:rsidRPr="00CD11B4">
              <w:rPr>
                <w:sz w:val="24"/>
                <w:szCs w:val="24"/>
              </w:rPr>
              <w:t>FY</w:t>
            </w:r>
          </w:p>
        </w:tc>
        <w:tc>
          <w:tcPr>
            <w:tcW w:w="1941" w:type="dxa"/>
            <w:shd w:val="clear" w:color="auto" w:fill="8DB3E2" w:themeFill="text2" w:themeFillTint="66"/>
          </w:tcPr>
          <w:p w14:paraId="28CC1900" w14:textId="77777777" w:rsidR="00293E13" w:rsidRPr="00CD11B4" w:rsidRDefault="00293E13" w:rsidP="00AF78B3">
            <w:pPr>
              <w:pStyle w:val="Heading2"/>
              <w:rPr>
                <w:sz w:val="24"/>
                <w:szCs w:val="24"/>
              </w:rPr>
            </w:pPr>
            <w:r w:rsidRPr="00CD11B4">
              <w:rPr>
                <w:sz w:val="24"/>
                <w:szCs w:val="24"/>
              </w:rPr>
              <w:t>Public Contacts</w:t>
            </w:r>
          </w:p>
        </w:tc>
        <w:tc>
          <w:tcPr>
            <w:tcW w:w="1757" w:type="dxa"/>
            <w:shd w:val="clear" w:color="auto" w:fill="8DB3E2" w:themeFill="text2" w:themeFillTint="66"/>
          </w:tcPr>
          <w:p w14:paraId="38E7D7D6" w14:textId="77777777" w:rsidR="00293E13" w:rsidRPr="00CD11B4" w:rsidRDefault="00293E13" w:rsidP="00293E13">
            <w:pPr>
              <w:pStyle w:val="Heading2"/>
              <w:rPr>
                <w:sz w:val="24"/>
                <w:szCs w:val="24"/>
              </w:rPr>
            </w:pPr>
            <w:r w:rsidRPr="00CD11B4">
              <w:rPr>
                <w:sz w:val="24"/>
                <w:szCs w:val="24"/>
              </w:rPr>
              <w:t>Foot Patrols</w:t>
            </w:r>
          </w:p>
        </w:tc>
        <w:tc>
          <w:tcPr>
            <w:tcW w:w="1841" w:type="dxa"/>
            <w:shd w:val="clear" w:color="auto" w:fill="8DB3E2" w:themeFill="text2" w:themeFillTint="66"/>
          </w:tcPr>
          <w:p w14:paraId="3150077B" w14:textId="77777777" w:rsidR="00293E13" w:rsidRPr="00CD11B4" w:rsidRDefault="00293E13" w:rsidP="00293E13">
            <w:pPr>
              <w:pStyle w:val="Heading2"/>
              <w:rPr>
                <w:sz w:val="24"/>
                <w:szCs w:val="24"/>
              </w:rPr>
            </w:pPr>
            <w:r w:rsidRPr="00CD11B4">
              <w:rPr>
                <w:sz w:val="24"/>
                <w:szCs w:val="24"/>
              </w:rPr>
              <w:t>Directed Patrols</w:t>
            </w:r>
          </w:p>
        </w:tc>
        <w:tc>
          <w:tcPr>
            <w:tcW w:w="1423" w:type="dxa"/>
            <w:shd w:val="clear" w:color="auto" w:fill="8DB3E2" w:themeFill="text2" w:themeFillTint="66"/>
          </w:tcPr>
          <w:p w14:paraId="663BD23F" w14:textId="77777777" w:rsidR="00293E13" w:rsidRPr="00CD11B4" w:rsidRDefault="00293E13" w:rsidP="00293E13">
            <w:pPr>
              <w:pStyle w:val="Heading3"/>
              <w:jc w:val="center"/>
              <w:rPr>
                <w:szCs w:val="24"/>
                <w:u w:val="single"/>
              </w:rPr>
            </w:pPr>
            <w:r w:rsidRPr="00CD11B4">
              <w:rPr>
                <w:szCs w:val="24"/>
                <w:u w:val="single"/>
              </w:rPr>
              <w:t>Apple Cards</w:t>
            </w:r>
          </w:p>
        </w:tc>
        <w:tc>
          <w:tcPr>
            <w:tcW w:w="1172" w:type="dxa"/>
            <w:shd w:val="clear" w:color="auto" w:fill="8DB3E2" w:themeFill="text2" w:themeFillTint="66"/>
          </w:tcPr>
          <w:p w14:paraId="1FFDAF8D" w14:textId="77777777" w:rsidR="00293E13" w:rsidRPr="00CD11B4" w:rsidRDefault="00293E13" w:rsidP="00293E13">
            <w:pPr>
              <w:pStyle w:val="Heading3"/>
              <w:jc w:val="center"/>
              <w:rPr>
                <w:szCs w:val="24"/>
                <w:u w:val="single"/>
              </w:rPr>
            </w:pPr>
            <w:r w:rsidRPr="00CD11B4">
              <w:rPr>
                <w:szCs w:val="24"/>
                <w:u w:val="single"/>
              </w:rPr>
              <w:t>Meetings</w:t>
            </w:r>
          </w:p>
        </w:tc>
        <w:tc>
          <w:tcPr>
            <w:tcW w:w="1561" w:type="dxa"/>
            <w:shd w:val="clear" w:color="auto" w:fill="8DB3E2" w:themeFill="text2" w:themeFillTint="66"/>
          </w:tcPr>
          <w:p w14:paraId="624486F1" w14:textId="77777777" w:rsidR="00293E13" w:rsidRPr="00CD11B4" w:rsidRDefault="00293E13" w:rsidP="00293E13">
            <w:pPr>
              <w:pStyle w:val="Heading3"/>
              <w:jc w:val="center"/>
              <w:rPr>
                <w:szCs w:val="24"/>
                <w:u w:val="single"/>
              </w:rPr>
            </w:pPr>
            <w:r w:rsidRPr="00CD11B4">
              <w:rPr>
                <w:szCs w:val="24"/>
                <w:u w:val="single"/>
              </w:rPr>
              <w:t>Unfit/Vacant</w:t>
            </w:r>
          </w:p>
          <w:p w14:paraId="79F9B9C4" w14:textId="77777777" w:rsidR="00293E13" w:rsidRPr="00CD11B4" w:rsidRDefault="00293E13" w:rsidP="00293E13">
            <w:pPr>
              <w:jc w:val="center"/>
              <w:rPr>
                <w:b/>
                <w:szCs w:val="24"/>
                <w:u w:val="single"/>
              </w:rPr>
            </w:pPr>
            <w:r w:rsidRPr="00CD11B4">
              <w:rPr>
                <w:b/>
                <w:szCs w:val="24"/>
                <w:u w:val="single"/>
              </w:rPr>
              <w:t>Property</w:t>
            </w:r>
          </w:p>
        </w:tc>
      </w:tr>
      <w:tr w:rsidR="009C5CAA" w:rsidRPr="00CD11B4" w14:paraId="54A714CC" w14:textId="77777777" w:rsidTr="00AF78B3">
        <w:trPr>
          <w:trHeight w:val="287"/>
          <w:jc w:val="center"/>
        </w:trPr>
        <w:tc>
          <w:tcPr>
            <w:tcW w:w="603" w:type="dxa"/>
          </w:tcPr>
          <w:p w14:paraId="6E5EBECC" w14:textId="07EE750F" w:rsidR="009C5CAA" w:rsidRPr="00CD11B4" w:rsidRDefault="009C5CAA" w:rsidP="009C5CAA">
            <w:pPr>
              <w:jc w:val="center"/>
              <w:rPr>
                <w:b/>
                <w:color w:val="FF0000"/>
                <w:szCs w:val="24"/>
              </w:rPr>
            </w:pPr>
            <w:r w:rsidRPr="00CD11B4">
              <w:rPr>
                <w:b/>
                <w:color w:val="FF0000"/>
                <w:szCs w:val="24"/>
              </w:rPr>
              <w:t>20</w:t>
            </w:r>
          </w:p>
        </w:tc>
        <w:tc>
          <w:tcPr>
            <w:tcW w:w="1941" w:type="dxa"/>
          </w:tcPr>
          <w:p w14:paraId="43CA8D86" w14:textId="369E59DE" w:rsidR="009C5CAA" w:rsidRPr="00CD11B4" w:rsidRDefault="009C5CAA" w:rsidP="009C5CAA">
            <w:pPr>
              <w:jc w:val="center"/>
              <w:rPr>
                <w:b/>
                <w:color w:val="FF0000"/>
                <w:szCs w:val="24"/>
              </w:rPr>
            </w:pPr>
            <w:r w:rsidRPr="00CD11B4">
              <w:rPr>
                <w:b/>
                <w:color w:val="FF0000"/>
                <w:szCs w:val="24"/>
              </w:rPr>
              <w:t>190</w:t>
            </w:r>
          </w:p>
        </w:tc>
        <w:tc>
          <w:tcPr>
            <w:tcW w:w="1757" w:type="dxa"/>
          </w:tcPr>
          <w:p w14:paraId="4CA4196F" w14:textId="0546299C" w:rsidR="009C5CAA" w:rsidRPr="00CD11B4" w:rsidRDefault="009C5CAA" w:rsidP="009C5CAA">
            <w:pPr>
              <w:jc w:val="center"/>
              <w:rPr>
                <w:b/>
                <w:color w:val="FF0000"/>
                <w:szCs w:val="24"/>
              </w:rPr>
            </w:pPr>
            <w:r w:rsidRPr="00CD11B4">
              <w:rPr>
                <w:b/>
                <w:color w:val="FF0000"/>
                <w:szCs w:val="24"/>
              </w:rPr>
              <w:t>442</w:t>
            </w:r>
          </w:p>
        </w:tc>
        <w:tc>
          <w:tcPr>
            <w:tcW w:w="1841" w:type="dxa"/>
          </w:tcPr>
          <w:p w14:paraId="4E70834D" w14:textId="5B2A6556" w:rsidR="009C5CAA" w:rsidRPr="00CD11B4" w:rsidRDefault="009C5CAA" w:rsidP="009C5CAA">
            <w:pPr>
              <w:jc w:val="center"/>
              <w:rPr>
                <w:b/>
                <w:color w:val="FF0000"/>
                <w:szCs w:val="24"/>
              </w:rPr>
            </w:pPr>
            <w:r w:rsidRPr="00CD11B4">
              <w:rPr>
                <w:b/>
                <w:color w:val="FF0000"/>
                <w:szCs w:val="24"/>
              </w:rPr>
              <w:t>1,884</w:t>
            </w:r>
          </w:p>
        </w:tc>
        <w:tc>
          <w:tcPr>
            <w:tcW w:w="1423" w:type="dxa"/>
          </w:tcPr>
          <w:p w14:paraId="4D6A01DB" w14:textId="01DBE719" w:rsidR="009C5CAA" w:rsidRPr="00CD11B4" w:rsidRDefault="009C5CAA" w:rsidP="009C5CAA">
            <w:pPr>
              <w:jc w:val="center"/>
              <w:rPr>
                <w:b/>
                <w:color w:val="FF0000"/>
                <w:szCs w:val="24"/>
              </w:rPr>
            </w:pPr>
            <w:r w:rsidRPr="00CD11B4">
              <w:rPr>
                <w:b/>
                <w:color w:val="FF0000"/>
                <w:szCs w:val="24"/>
              </w:rPr>
              <w:t>366</w:t>
            </w:r>
          </w:p>
        </w:tc>
        <w:tc>
          <w:tcPr>
            <w:tcW w:w="1172" w:type="dxa"/>
          </w:tcPr>
          <w:p w14:paraId="76D60313" w14:textId="0843D3C0" w:rsidR="009C5CAA" w:rsidRPr="00CD11B4" w:rsidRDefault="009C5CAA" w:rsidP="009C5CAA">
            <w:pPr>
              <w:jc w:val="center"/>
              <w:rPr>
                <w:b/>
                <w:color w:val="FF0000"/>
                <w:szCs w:val="24"/>
              </w:rPr>
            </w:pPr>
            <w:r w:rsidRPr="00CD11B4">
              <w:rPr>
                <w:b/>
                <w:color w:val="FF0000"/>
                <w:szCs w:val="24"/>
              </w:rPr>
              <w:t>7</w:t>
            </w:r>
          </w:p>
        </w:tc>
        <w:tc>
          <w:tcPr>
            <w:tcW w:w="1561" w:type="dxa"/>
          </w:tcPr>
          <w:p w14:paraId="0B40EBEA" w14:textId="1D272E20" w:rsidR="009C5CAA" w:rsidRPr="00CD11B4" w:rsidRDefault="009C5CAA" w:rsidP="009C5CAA">
            <w:pPr>
              <w:jc w:val="center"/>
              <w:rPr>
                <w:b/>
                <w:color w:val="FF0000"/>
                <w:szCs w:val="24"/>
              </w:rPr>
            </w:pPr>
            <w:r w:rsidRPr="00CD11B4">
              <w:rPr>
                <w:b/>
                <w:color w:val="FF0000"/>
                <w:szCs w:val="24"/>
              </w:rPr>
              <w:t>21</w:t>
            </w:r>
          </w:p>
        </w:tc>
      </w:tr>
      <w:tr w:rsidR="009C5CAA" w:rsidRPr="00CD11B4" w14:paraId="6414C508" w14:textId="77777777" w:rsidTr="00AF78B3">
        <w:trPr>
          <w:trHeight w:val="287"/>
          <w:jc w:val="center"/>
        </w:trPr>
        <w:tc>
          <w:tcPr>
            <w:tcW w:w="603" w:type="dxa"/>
          </w:tcPr>
          <w:p w14:paraId="28D5B711" w14:textId="2E889AE4" w:rsidR="009C5CAA" w:rsidRPr="00CD11B4" w:rsidRDefault="009C5CAA" w:rsidP="009C5CAA">
            <w:pPr>
              <w:jc w:val="center"/>
              <w:rPr>
                <w:b/>
                <w:color w:val="FF0000"/>
                <w:szCs w:val="24"/>
              </w:rPr>
            </w:pPr>
            <w:r w:rsidRPr="00CD11B4">
              <w:rPr>
                <w:b/>
                <w:color w:val="FF0000"/>
                <w:szCs w:val="24"/>
              </w:rPr>
              <w:t>21</w:t>
            </w:r>
          </w:p>
        </w:tc>
        <w:tc>
          <w:tcPr>
            <w:tcW w:w="1941" w:type="dxa"/>
          </w:tcPr>
          <w:p w14:paraId="29DCE2AA" w14:textId="3D1C79F0" w:rsidR="009C5CAA" w:rsidRPr="00CD11B4" w:rsidRDefault="009C5CAA" w:rsidP="009C5CAA">
            <w:pPr>
              <w:jc w:val="center"/>
              <w:rPr>
                <w:b/>
                <w:color w:val="FF0000"/>
                <w:szCs w:val="24"/>
              </w:rPr>
            </w:pPr>
            <w:r w:rsidRPr="00CD11B4">
              <w:rPr>
                <w:b/>
                <w:color w:val="FF0000"/>
                <w:szCs w:val="24"/>
              </w:rPr>
              <w:t>244</w:t>
            </w:r>
          </w:p>
        </w:tc>
        <w:tc>
          <w:tcPr>
            <w:tcW w:w="1757" w:type="dxa"/>
          </w:tcPr>
          <w:p w14:paraId="19F06548" w14:textId="007D435E" w:rsidR="009C5CAA" w:rsidRPr="00CD11B4" w:rsidRDefault="009C5CAA" w:rsidP="009C5CAA">
            <w:pPr>
              <w:jc w:val="center"/>
              <w:rPr>
                <w:b/>
                <w:color w:val="FF0000"/>
                <w:szCs w:val="24"/>
              </w:rPr>
            </w:pPr>
            <w:r w:rsidRPr="00CD11B4">
              <w:rPr>
                <w:b/>
                <w:color w:val="FF0000"/>
                <w:szCs w:val="24"/>
              </w:rPr>
              <w:t>242</w:t>
            </w:r>
          </w:p>
        </w:tc>
        <w:tc>
          <w:tcPr>
            <w:tcW w:w="1841" w:type="dxa"/>
          </w:tcPr>
          <w:p w14:paraId="366A469C" w14:textId="48C57D71" w:rsidR="009C5CAA" w:rsidRPr="00CD11B4" w:rsidRDefault="009C5CAA" w:rsidP="009C5CAA">
            <w:pPr>
              <w:jc w:val="center"/>
              <w:rPr>
                <w:b/>
                <w:color w:val="FF0000"/>
                <w:szCs w:val="24"/>
              </w:rPr>
            </w:pPr>
            <w:r w:rsidRPr="00CD11B4">
              <w:rPr>
                <w:b/>
                <w:color w:val="FF0000"/>
                <w:szCs w:val="24"/>
              </w:rPr>
              <w:t>1,140</w:t>
            </w:r>
          </w:p>
        </w:tc>
        <w:tc>
          <w:tcPr>
            <w:tcW w:w="1423" w:type="dxa"/>
          </w:tcPr>
          <w:p w14:paraId="2623A524" w14:textId="161F7173" w:rsidR="009C5CAA" w:rsidRPr="00CD11B4" w:rsidRDefault="009C5CAA" w:rsidP="009C5CAA">
            <w:pPr>
              <w:jc w:val="center"/>
              <w:rPr>
                <w:b/>
                <w:color w:val="FF0000"/>
                <w:szCs w:val="24"/>
              </w:rPr>
            </w:pPr>
            <w:r w:rsidRPr="00CD11B4">
              <w:rPr>
                <w:b/>
                <w:color w:val="FF0000"/>
                <w:szCs w:val="24"/>
              </w:rPr>
              <w:t>189</w:t>
            </w:r>
          </w:p>
        </w:tc>
        <w:tc>
          <w:tcPr>
            <w:tcW w:w="1172" w:type="dxa"/>
          </w:tcPr>
          <w:p w14:paraId="40832115" w14:textId="4A989AC4" w:rsidR="009C5CAA" w:rsidRPr="00CD11B4" w:rsidRDefault="009C5CAA" w:rsidP="009C5CAA">
            <w:pPr>
              <w:jc w:val="center"/>
              <w:rPr>
                <w:b/>
                <w:color w:val="FF0000"/>
                <w:szCs w:val="24"/>
              </w:rPr>
            </w:pPr>
            <w:r w:rsidRPr="00CD11B4">
              <w:rPr>
                <w:b/>
                <w:color w:val="FF0000"/>
                <w:szCs w:val="24"/>
              </w:rPr>
              <w:t>2</w:t>
            </w:r>
          </w:p>
        </w:tc>
        <w:tc>
          <w:tcPr>
            <w:tcW w:w="1561" w:type="dxa"/>
          </w:tcPr>
          <w:p w14:paraId="0198F5A7" w14:textId="629431AE" w:rsidR="009C5CAA" w:rsidRPr="00CD11B4" w:rsidRDefault="009C5CAA" w:rsidP="009C5CAA">
            <w:pPr>
              <w:jc w:val="center"/>
              <w:rPr>
                <w:b/>
                <w:color w:val="FF0000"/>
                <w:szCs w:val="24"/>
              </w:rPr>
            </w:pPr>
            <w:r w:rsidRPr="00CD11B4">
              <w:rPr>
                <w:b/>
                <w:color w:val="FF0000"/>
                <w:szCs w:val="24"/>
              </w:rPr>
              <w:t>11</w:t>
            </w:r>
          </w:p>
        </w:tc>
      </w:tr>
      <w:tr w:rsidR="009C5CAA" w:rsidRPr="00CD11B4" w14:paraId="0DC6DB03" w14:textId="77777777" w:rsidTr="00AF78B3">
        <w:trPr>
          <w:trHeight w:val="287"/>
          <w:jc w:val="center"/>
        </w:trPr>
        <w:tc>
          <w:tcPr>
            <w:tcW w:w="603" w:type="dxa"/>
          </w:tcPr>
          <w:p w14:paraId="0BD7BB0C" w14:textId="1E6F44CF" w:rsidR="009C5CAA" w:rsidRPr="00CD11B4" w:rsidRDefault="009C5CAA" w:rsidP="009C5CAA">
            <w:pPr>
              <w:jc w:val="center"/>
              <w:rPr>
                <w:b/>
                <w:color w:val="FF0000"/>
                <w:szCs w:val="24"/>
              </w:rPr>
            </w:pPr>
            <w:r w:rsidRPr="00CD11B4">
              <w:rPr>
                <w:b/>
                <w:color w:val="FF0000"/>
                <w:szCs w:val="24"/>
              </w:rPr>
              <w:t>22</w:t>
            </w:r>
          </w:p>
        </w:tc>
        <w:tc>
          <w:tcPr>
            <w:tcW w:w="1941" w:type="dxa"/>
          </w:tcPr>
          <w:p w14:paraId="6E2F72F4" w14:textId="4016A16E" w:rsidR="009C5CAA" w:rsidRPr="00CD11B4" w:rsidRDefault="009C5CAA" w:rsidP="009C5CAA">
            <w:pPr>
              <w:jc w:val="center"/>
              <w:rPr>
                <w:b/>
                <w:color w:val="FF0000"/>
                <w:szCs w:val="24"/>
              </w:rPr>
            </w:pPr>
            <w:r w:rsidRPr="00CD11B4">
              <w:rPr>
                <w:b/>
                <w:color w:val="FF0000"/>
                <w:szCs w:val="24"/>
              </w:rPr>
              <w:t>473</w:t>
            </w:r>
          </w:p>
        </w:tc>
        <w:tc>
          <w:tcPr>
            <w:tcW w:w="1757" w:type="dxa"/>
          </w:tcPr>
          <w:p w14:paraId="2D59F24D" w14:textId="75ED4A50" w:rsidR="009C5CAA" w:rsidRPr="00CD11B4" w:rsidRDefault="009C5CAA" w:rsidP="009C5CAA">
            <w:pPr>
              <w:jc w:val="center"/>
              <w:rPr>
                <w:b/>
                <w:color w:val="FF0000"/>
                <w:szCs w:val="24"/>
              </w:rPr>
            </w:pPr>
            <w:r w:rsidRPr="00CD11B4">
              <w:rPr>
                <w:b/>
                <w:color w:val="FF0000"/>
                <w:szCs w:val="24"/>
              </w:rPr>
              <w:t>189</w:t>
            </w:r>
          </w:p>
        </w:tc>
        <w:tc>
          <w:tcPr>
            <w:tcW w:w="1841" w:type="dxa"/>
          </w:tcPr>
          <w:p w14:paraId="6EB150F5" w14:textId="24A75117" w:rsidR="009C5CAA" w:rsidRPr="00CD11B4" w:rsidRDefault="009C5CAA" w:rsidP="009C5CAA">
            <w:pPr>
              <w:jc w:val="center"/>
              <w:rPr>
                <w:b/>
                <w:color w:val="FF0000"/>
                <w:szCs w:val="24"/>
              </w:rPr>
            </w:pPr>
            <w:r w:rsidRPr="00CD11B4">
              <w:rPr>
                <w:b/>
                <w:color w:val="FF0000"/>
                <w:szCs w:val="24"/>
              </w:rPr>
              <w:t>1318</w:t>
            </w:r>
          </w:p>
        </w:tc>
        <w:tc>
          <w:tcPr>
            <w:tcW w:w="1423" w:type="dxa"/>
          </w:tcPr>
          <w:p w14:paraId="237BB0CE" w14:textId="1784EF93" w:rsidR="009C5CAA" w:rsidRPr="00CD11B4" w:rsidRDefault="009C5CAA" w:rsidP="009C5CAA">
            <w:pPr>
              <w:jc w:val="center"/>
              <w:rPr>
                <w:b/>
                <w:color w:val="FF0000"/>
                <w:szCs w:val="24"/>
              </w:rPr>
            </w:pPr>
            <w:r w:rsidRPr="00CD11B4">
              <w:rPr>
                <w:b/>
                <w:color w:val="FF0000"/>
                <w:szCs w:val="24"/>
              </w:rPr>
              <w:t>213</w:t>
            </w:r>
          </w:p>
        </w:tc>
        <w:tc>
          <w:tcPr>
            <w:tcW w:w="1172" w:type="dxa"/>
          </w:tcPr>
          <w:p w14:paraId="5B3A9498" w14:textId="0AADE8C0" w:rsidR="009C5CAA" w:rsidRPr="00CD11B4" w:rsidRDefault="009C5CAA" w:rsidP="009C5CAA">
            <w:pPr>
              <w:jc w:val="center"/>
              <w:rPr>
                <w:b/>
                <w:color w:val="FF0000"/>
                <w:szCs w:val="24"/>
              </w:rPr>
            </w:pPr>
            <w:r w:rsidRPr="00CD11B4">
              <w:rPr>
                <w:b/>
                <w:color w:val="FF0000"/>
                <w:szCs w:val="24"/>
              </w:rPr>
              <w:t>12</w:t>
            </w:r>
          </w:p>
        </w:tc>
        <w:tc>
          <w:tcPr>
            <w:tcW w:w="1561" w:type="dxa"/>
          </w:tcPr>
          <w:p w14:paraId="7163692D" w14:textId="01626F10" w:rsidR="009C5CAA" w:rsidRPr="00CD11B4" w:rsidRDefault="009C5CAA" w:rsidP="009C5CAA">
            <w:pPr>
              <w:jc w:val="center"/>
              <w:rPr>
                <w:b/>
                <w:color w:val="FF0000"/>
                <w:szCs w:val="24"/>
              </w:rPr>
            </w:pPr>
            <w:r w:rsidRPr="00CD11B4">
              <w:rPr>
                <w:b/>
                <w:color w:val="FF0000"/>
                <w:szCs w:val="24"/>
              </w:rPr>
              <w:t>37</w:t>
            </w:r>
          </w:p>
        </w:tc>
      </w:tr>
      <w:tr w:rsidR="009C5CAA" w:rsidRPr="00CD11B4" w14:paraId="08D53013" w14:textId="77777777" w:rsidTr="00AF78B3">
        <w:trPr>
          <w:trHeight w:val="287"/>
          <w:jc w:val="center"/>
        </w:trPr>
        <w:tc>
          <w:tcPr>
            <w:tcW w:w="603" w:type="dxa"/>
          </w:tcPr>
          <w:p w14:paraId="20CCB8B7" w14:textId="4146BBE4" w:rsidR="009C5CAA" w:rsidRPr="00CD11B4" w:rsidRDefault="009C5CAA" w:rsidP="009C5CAA">
            <w:pPr>
              <w:jc w:val="center"/>
              <w:rPr>
                <w:b/>
                <w:color w:val="FF0000"/>
                <w:szCs w:val="24"/>
              </w:rPr>
            </w:pPr>
            <w:r w:rsidRPr="00CD11B4">
              <w:rPr>
                <w:b/>
                <w:color w:val="FF0000"/>
                <w:szCs w:val="24"/>
              </w:rPr>
              <w:t>23</w:t>
            </w:r>
          </w:p>
        </w:tc>
        <w:tc>
          <w:tcPr>
            <w:tcW w:w="1941" w:type="dxa"/>
          </w:tcPr>
          <w:p w14:paraId="68D707EA" w14:textId="73EEF2D7" w:rsidR="009C5CAA" w:rsidRPr="00CD11B4" w:rsidRDefault="009C5CAA" w:rsidP="009C5CAA">
            <w:pPr>
              <w:jc w:val="center"/>
              <w:rPr>
                <w:b/>
                <w:color w:val="FF0000"/>
                <w:szCs w:val="24"/>
              </w:rPr>
            </w:pPr>
            <w:r w:rsidRPr="00CD11B4">
              <w:rPr>
                <w:b/>
                <w:color w:val="FF0000"/>
                <w:szCs w:val="24"/>
              </w:rPr>
              <w:t>194</w:t>
            </w:r>
          </w:p>
        </w:tc>
        <w:tc>
          <w:tcPr>
            <w:tcW w:w="1757" w:type="dxa"/>
          </w:tcPr>
          <w:p w14:paraId="1C578822" w14:textId="2E60FF58" w:rsidR="009C5CAA" w:rsidRPr="00CD11B4" w:rsidRDefault="009C5CAA" w:rsidP="009C5CAA">
            <w:pPr>
              <w:jc w:val="center"/>
              <w:rPr>
                <w:b/>
                <w:color w:val="FF0000"/>
                <w:szCs w:val="24"/>
              </w:rPr>
            </w:pPr>
            <w:r w:rsidRPr="00CD11B4">
              <w:rPr>
                <w:b/>
                <w:color w:val="FF0000"/>
                <w:szCs w:val="24"/>
              </w:rPr>
              <w:t>200</w:t>
            </w:r>
          </w:p>
        </w:tc>
        <w:tc>
          <w:tcPr>
            <w:tcW w:w="1841" w:type="dxa"/>
          </w:tcPr>
          <w:p w14:paraId="650E37F2" w14:textId="16098DE7" w:rsidR="009C5CAA" w:rsidRPr="00CD11B4" w:rsidRDefault="009C5CAA" w:rsidP="009C5CAA">
            <w:pPr>
              <w:jc w:val="center"/>
              <w:rPr>
                <w:b/>
                <w:color w:val="FF0000"/>
                <w:szCs w:val="24"/>
              </w:rPr>
            </w:pPr>
            <w:r w:rsidRPr="00CD11B4">
              <w:rPr>
                <w:b/>
                <w:color w:val="FF0000"/>
                <w:szCs w:val="24"/>
              </w:rPr>
              <w:t>2,069</w:t>
            </w:r>
          </w:p>
        </w:tc>
        <w:tc>
          <w:tcPr>
            <w:tcW w:w="1423" w:type="dxa"/>
          </w:tcPr>
          <w:p w14:paraId="6D853692" w14:textId="1171D945" w:rsidR="009C5CAA" w:rsidRPr="00CD11B4" w:rsidRDefault="009C5CAA" w:rsidP="009C5CAA">
            <w:pPr>
              <w:jc w:val="center"/>
              <w:rPr>
                <w:b/>
                <w:color w:val="FF0000"/>
                <w:szCs w:val="24"/>
              </w:rPr>
            </w:pPr>
            <w:r w:rsidRPr="00CD11B4">
              <w:rPr>
                <w:b/>
                <w:color w:val="FF0000"/>
                <w:szCs w:val="24"/>
              </w:rPr>
              <w:t>120</w:t>
            </w:r>
          </w:p>
        </w:tc>
        <w:tc>
          <w:tcPr>
            <w:tcW w:w="1172" w:type="dxa"/>
          </w:tcPr>
          <w:p w14:paraId="2A8B8251" w14:textId="03895533" w:rsidR="009C5CAA" w:rsidRPr="00CD11B4" w:rsidRDefault="009C5CAA" w:rsidP="009C5CAA">
            <w:pPr>
              <w:jc w:val="center"/>
              <w:rPr>
                <w:b/>
                <w:color w:val="FF0000"/>
                <w:szCs w:val="24"/>
              </w:rPr>
            </w:pPr>
            <w:r w:rsidRPr="00CD11B4">
              <w:rPr>
                <w:b/>
                <w:color w:val="FF0000"/>
                <w:szCs w:val="24"/>
              </w:rPr>
              <w:t>0</w:t>
            </w:r>
          </w:p>
        </w:tc>
        <w:tc>
          <w:tcPr>
            <w:tcW w:w="1561" w:type="dxa"/>
          </w:tcPr>
          <w:p w14:paraId="451319E5" w14:textId="0BF60E76" w:rsidR="009C5CAA" w:rsidRPr="00CD11B4" w:rsidRDefault="009C5CAA" w:rsidP="009C5CAA">
            <w:pPr>
              <w:jc w:val="center"/>
              <w:rPr>
                <w:b/>
                <w:color w:val="FF0000"/>
                <w:szCs w:val="24"/>
              </w:rPr>
            </w:pPr>
            <w:r w:rsidRPr="00CD11B4">
              <w:rPr>
                <w:b/>
                <w:color w:val="FF0000"/>
                <w:szCs w:val="24"/>
              </w:rPr>
              <w:t>6</w:t>
            </w:r>
          </w:p>
        </w:tc>
      </w:tr>
      <w:tr w:rsidR="00293E13" w:rsidRPr="00CD11B4" w14:paraId="5FAB9684" w14:textId="77777777" w:rsidTr="00AF78B3">
        <w:trPr>
          <w:trHeight w:val="287"/>
          <w:jc w:val="center"/>
        </w:trPr>
        <w:tc>
          <w:tcPr>
            <w:tcW w:w="603" w:type="dxa"/>
          </w:tcPr>
          <w:p w14:paraId="75A2001F" w14:textId="7730AE63" w:rsidR="00293E13" w:rsidRPr="00CD11B4" w:rsidRDefault="00293E13" w:rsidP="00A36824">
            <w:pPr>
              <w:jc w:val="center"/>
              <w:rPr>
                <w:b/>
                <w:color w:val="FF0000"/>
                <w:szCs w:val="24"/>
              </w:rPr>
            </w:pPr>
            <w:r w:rsidRPr="00CD11B4">
              <w:rPr>
                <w:b/>
                <w:color w:val="FF0000"/>
                <w:szCs w:val="24"/>
              </w:rPr>
              <w:t>2</w:t>
            </w:r>
            <w:r w:rsidR="009C5CAA" w:rsidRPr="00CD11B4">
              <w:rPr>
                <w:b/>
                <w:color w:val="FF0000"/>
                <w:szCs w:val="24"/>
              </w:rPr>
              <w:t>4</w:t>
            </w:r>
          </w:p>
        </w:tc>
        <w:tc>
          <w:tcPr>
            <w:tcW w:w="1941" w:type="dxa"/>
          </w:tcPr>
          <w:p w14:paraId="62EBA071" w14:textId="5471C66E" w:rsidR="00293E13" w:rsidRPr="00CD11B4" w:rsidRDefault="00A02CE7" w:rsidP="00293E13">
            <w:pPr>
              <w:jc w:val="center"/>
              <w:rPr>
                <w:b/>
                <w:color w:val="FF0000"/>
                <w:szCs w:val="24"/>
              </w:rPr>
            </w:pPr>
            <w:r w:rsidRPr="00CD11B4">
              <w:rPr>
                <w:b/>
                <w:color w:val="FF0000"/>
                <w:szCs w:val="24"/>
              </w:rPr>
              <w:t>337</w:t>
            </w:r>
          </w:p>
        </w:tc>
        <w:tc>
          <w:tcPr>
            <w:tcW w:w="1757" w:type="dxa"/>
          </w:tcPr>
          <w:p w14:paraId="04770092" w14:textId="48E576C1" w:rsidR="00293E13" w:rsidRPr="00CD11B4" w:rsidRDefault="00A02CE7" w:rsidP="00293E13">
            <w:pPr>
              <w:jc w:val="center"/>
              <w:rPr>
                <w:b/>
                <w:color w:val="FF0000"/>
                <w:szCs w:val="24"/>
              </w:rPr>
            </w:pPr>
            <w:r w:rsidRPr="00CD11B4">
              <w:rPr>
                <w:b/>
                <w:color w:val="FF0000"/>
                <w:szCs w:val="24"/>
              </w:rPr>
              <w:t>217</w:t>
            </w:r>
          </w:p>
        </w:tc>
        <w:tc>
          <w:tcPr>
            <w:tcW w:w="1841" w:type="dxa"/>
          </w:tcPr>
          <w:p w14:paraId="645D9BA2" w14:textId="08118417" w:rsidR="00293E13" w:rsidRPr="00CD11B4" w:rsidRDefault="00A02CE7" w:rsidP="00293E13">
            <w:pPr>
              <w:jc w:val="center"/>
              <w:rPr>
                <w:b/>
                <w:color w:val="FF0000"/>
                <w:szCs w:val="24"/>
              </w:rPr>
            </w:pPr>
            <w:r w:rsidRPr="00CD11B4">
              <w:rPr>
                <w:b/>
                <w:color w:val="FF0000"/>
                <w:szCs w:val="24"/>
              </w:rPr>
              <w:t>2186</w:t>
            </w:r>
          </w:p>
        </w:tc>
        <w:tc>
          <w:tcPr>
            <w:tcW w:w="1423" w:type="dxa"/>
          </w:tcPr>
          <w:p w14:paraId="76287156" w14:textId="56D1733B" w:rsidR="00293E13" w:rsidRPr="00CD11B4" w:rsidRDefault="00A02CE7" w:rsidP="00293E13">
            <w:pPr>
              <w:jc w:val="center"/>
              <w:rPr>
                <w:b/>
                <w:color w:val="FF0000"/>
                <w:szCs w:val="24"/>
              </w:rPr>
            </w:pPr>
            <w:r w:rsidRPr="00CD11B4">
              <w:rPr>
                <w:b/>
                <w:color w:val="FF0000"/>
                <w:szCs w:val="24"/>
              </w:rPr>
              <w:t>141</w:t>
            </w:r>
          </w:p>
        </w:tc>
        <w:tc>
          <w:tcPr>
            <w:tcW w:w="1172" w:type="dxa"/>
          </w:tcPr>
          <w:p w14:paraId="0890E822" w14:textId="3C3E8C6E" w:rsidR="00293E13" w:rsidRPr="00CD11B4" w:rsidRDefault="00A02CE7" w:rsidP="00293E13">
            <w:pPr>
              <w:jc w:val="center"/>
              <w:rPr>
                <w:b/>
                <w:color w:val="FF0000"/>
                <w:szCs w:val="24"/>
              </w:rPr>
            </w:pPr>
            <w:r w:rsidRPr="00CD11B4">
              <w:rPr>
                <w:b/>
                <w:color w:val="FF0000"/>
                <w:szCs w:val="24"/>
              </w:rPr>
              <w:t>4</w:t>
            </w:r>
          </w:p>
        </w:tc>
        <w:tc>
          <w:tcPr>
            <w:tcW w:w="1561" w:type="dxa"/>
          </w:tcPr>
          <w:p w14:paraId="3A260571" w14:textId="469E2450" w:rsidR="00293E13" w:rsidRPr="00CD11B4" w:rsidRDefault="00A02CE7" w:rsidP="00293E13">
            <w:pPr>
              <w:jc w:val="center"/>
              <w:rPr>
                <w:b/>
                <w:color w:val="FF0000"/>
                <w:szCs w:val="24"/>
              </w:rPr>
            </w:pPr>
            <w:r w:rsidRPr="00CD11B4">
              <w:rPr>
                <w:b/>
                <w:color w:val="FF0000"/>
                <w:szCs w:val="24"/>
              </w:rPr>
              <w:t>9</w:t>
            </w:r>
          </w:p>
        </w:tc>
      </w:tr>
    </w:tbl>
    <w:p w14:paraId="54BA3752" w14:textId="77777777" w:rsidR="00293E13" w:rsidRPr="00CD11B4" w:rsidRDefault="00293E13" w:rsidP="00293E13">
      <w:pPr>
        <w:rPr>
          <w:szCs w:val="24"/>
        </w:rPr>
      </w:pPr>
    </w:p>
    <w:p w14:paraId="06E917D0" w14:textId="77777777" w:rsidR="00293E13" w:rsidRPr="00CD11B4" w:rsidRDefault="00293E13" w:rsidP="00293E13">
      <w:pPr>
        <w:rPr>
          <w:szCs w:val="24"/>
        </w:rPr>
      </w:pPr>
    </w:p>
    <w:p w14:paraId="374343EE" w14:textId="77777777" w:rsidR="00293E13" w:rsidRPr="00CD11B4" w:rsidRDefault="00293E13" w:rsidP="00AF78B3">
      <w:pPr>
        <w:pStyle w:val="Heading1"/>
        <w:ind w:left="-450"/>
        <w:rPr>
          <w:szCs w:val="24"/>
        </w:rPr>
      </w:pPr>
      <w:r w:rsidRPr="00CD11B4">
        <w:rPr>
          <w:szCs w:val="24"/>
        </w:rPr>
        <w:t>NEIGHBORHOOD PATROL TEAM 3</w:t>
      </w:r>
    </w:p>
    <w:p w14:paraId="2A91D23C" w14:textId="77777777" w:rsidR="00293E13" w:rsidRPr="00CD11B4" w:rsidRDefault="00293E13" w:rsidP="00293E13">
      <w:pPr>
        <w:rPr>
          <w:szCs w:val="24"/>
        </w:rPr>
      </w:pP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CD11B4" w14:paraId="78BE9605" w14:textId="77777777" w:rsidTr="00AF78B3">
        <w:trPr>
          <w:trHeight w:val="575"/>
          <w:jc w:val="center"/>
        </w:trPr>
        <w:tc>
          <w:tcPr>
            <w:tcW w:w="603" w:type="dxa"/>
            <w:shd w:val="clear" w:color="auto" w:fill="FFC000"/>
          </w:tcPr>
          <w:p w14:paraId="373B1A4B" w14:textId="77777777" w:rsidR="00293E13" w:rsidRPr="00CD11B4" w:rsidRDefault="00293E13" w:rsidP="00293E13">
            <w:pPr>
              <w:pStyle w:val="Heading2"/>
              <w:rPr>
                <w:sz w:val="24"/>
                <w:szCs w:val="24"/>
              </w:rPr>
            </w:pPr>
            <w:r w:rsidRPr="00CD11B4">
              <w:rPr>
                <w:sz w:val="24"/>
                <w:szCs w:val="24"/>
              </w:rPr>
              <w:t>FY</w:t>
            </w:r>
          </w:p>
        </w:tc>
        <w:tc>
          <w:tcPr>
            <w:tcW w:w="1941" w:type="dxa"/>
            <w:shd w:val="clear" w:color="auto" w:fill="FFC000"/>
          </w:tcPr>
          <w:p w14:paraId="716C888F" w14:textId="77777777" w:rsidR="00293E13" w:rsidRPr="00CD11B4" w:rsidRDefault="00293E13" w:rsidP="00293E13">
            <w:pPr>
              <w:pStyle w:val="Heading2"/>
              <w:rPr>
                <w:sz w:val="24"/>
                <w:szCs w:val="24"/>
              </w:rPr>
            </w:pPr>
            <w:r w:rsidRPr="00CD11B4">
              <w:rPr>
                <w:sz w:val="24"/>
                <w:szCs w:val="24"/>
              </w:rPr>
              <w:t>Public Contacts</w:t>
            </w:r>
          </w:p>
        </w:tc>
        <w:tc>
          <w:tcPr>
            <w:tcW w:w="1757" w:type="dxa"/>
            <w:shd w:val="clear" w:color="auto" w:fill="FFC000"/>
          </w:tcPr>
          <w:p w14:paraId="6BBFC391" w14:textId="77777777" w:rsidR="00293E13" w:rsidRPr="00CD11B4" w:rsidRDefault="00293E13" w:rsidP="00293E13">
            <w:pPr>
              <w:pStyle w:val="Heading2"/>
              <w:rPr>
                <w:sz w:val="24"/>
                <w:szCs w:val="24"/>
              </w:rPr>
            </w:pPr>
            <w:r w:rsidRPr="00CD11B4">
              <w:rPr>
                <w:sz w:val="24"/>
                <w:szCs w:val="24"/>
              </w:rPr>
              <w:t>Foot Patrols</w:t>
            </w:r>
          </w:p>
        </w:tc>
        <w:tc>
          <w:tcPr>
            <w:tcW w:w="1841" w:type="dxa"/>
            <w:shd w:val="clear" w:color="auto" w:fill="FFC000"/>
          </w:tcPr>
          <w:p w14:paraId="36BE87FD" w14:textId="77777777" w:rsidR="00293E13" w:rsidRPr="00CD11B4" w:rsidRDefault="00293E13" w:rsidP="00293E13">
            <w:pPr>
              <w:pStyle w:val="Heading2"/>
              <w:rPr>
                <w:sz w:val="24"/>
                <w:szCs w:val="24"/>
              </w:rPr>
            </w:pPr>
            <w:r w:rsidRPr="00CD11B4">
              <w:rPr>
                <w:sz w:val="24"/>
                <w:szCs w:val="24"/>
              </w:rPr>
              <w:t>Directed Patrols</w:t>
            </w:r>
          </w:p>
        </w:tc>
        <w:tc>
          <w:tcPr>
            <w:tcW w:w="1423" w:type="dxa"/>
            <w:shd w:val="clear" w:color="auto" w:fill="FFC000"/>
          </w:tcPr>
          <w:p w14:paraId="4673C78E" w14:textId="77777777" w:rsidR="00293E13" w:rsidRPr="00CD11B4" w:rsidRDefault="00293E13" w:rsidP="00293E13">
            <w:pPr>
              <w:pStyle w:val="Heading3"/>
              <w:jc w:val="center"/>
              <w:rPr>
                <w:szCs w:val="24"/>
                <w:u w:val="single"/>
              </w:rPr>
            </w:pPr>
            <w:r w:rsidRPr="00CD11B4">
              <w:rPr>
                <w:szCs w:val="24"/>
                <w:u w:val="single"/>
              </w:rPr>
              <w:t>Apple Cards</w:t>
            </w:r>
          </w:p>
        </w:tc>
        <w:tc>
          <w:tcPr>
            <w:tcW w:w="1172" w:type="dxa"/>
            <w:shd w:val="clear" w:color="auto" w:fill="FFC000"/>
          </w:tcPr>
          <w:p w14:paraId="62BB79D6" w14:textId="77777777" w:rsidR="00293E13" w:rsidRPr="00CD11B4" w:rsidRDefault="00293E13" w:rsidP="00293E13">
            <w:pPr>
              <w:pStyle w:val="Heading3"/>
              <w:jc w:val="center"/>
              <w:rPr>
                <w:szCs w:val="24"/>
                <w:u w:val="single"/>
              </w:rPr>
            </w:pPr>
            <w:r w:rsidRPr="00CD11B4">
              <w:rPr>
                <w:szCs w:val="24"/>
                <w:u w:val="single"/>
              </w:rPr>
              <w:t>Meetings</w:t>
            </w:r>
          </w:p>
        </w:tc>
        <w:tc>
          <w:tcPr>
            <w:tcW w:w="1561" w:type="dxa"/>
            <w:shd w:val="clear" w:color="auto" w:fill="FFC000"/>
          </w:tcPr>
          <w:p w14:paraId="4D3DEC1F" w14:textId="77777777" w:rsidR="00293E13" w:rsidRPr="00CD11B4" w:rsidRDefault="00293E13" w:rsidP="00293E13">
            <w:pPr>
              <w:pStyle w:val="Heading3"/>
              <w:jc w:val="center"/>
              <w:rPr>
                <w:szCs w:val="24"/>
                <w:u w:val="single"/>
              </w:rPr>
            </w:pPr>
            <w:r w:rsidRPr="00CD11B4">
              <w:rPr>
                <w:szCs w:val="24"/>
                <w:u w:val="single"/>
              </w:rPr>
              <w:t>Unfit/Vacant</w:t>
            </w:r>
          </w:p>
          <w:p w14:paraId="5B9831E2" w14:textId="77777777" w:rsidR="00293E13" w:rsidRPr="00CD11B4" w:rsidRDefault="00293E13" w:rsidP="00293E13">
            <w:pPr>
              <w:jc w:val="center"/>
              <w:rPr>
                <w:b/>
                <w:szCs w:val="24"/>
                <w:u w:val="single"/>
              </w:rPr>
            </w:pPr>
            <w:r w:rsidRPr="00CD11B4">
              <w:rPr>
                <w:b/>
                <w:szCs w:val="24"/>
                <w:u w:val="single"/>
              </w:rPr>
              <w:t>Property</w:t>
            </w:r>
          </w:p>
        </w:tc>
      </w:tr>
      <w:tr w:rsidR="009C5CAA" w:rsidRPr="00CD11B4" w14:paraId="2DB6E235" w14:textId="77777777" w:rsidTr="00AF78B3">
        <w:trPr>
          <w:trHeight w:val="287"/>
          <w:jc w:val="center"/>
        </w:trPr>
        <w:tc>
          <w:tcPr>
            <w:tcW w:w="603" w:type="dxa"/>
          </w:tcPr>
          <w:p w14:paraId="428E45BD" w14:textId="19E9F7A9" w:rsidR="009C5CAA" w:rsidRPr="00CD11B4" w:rsidRDefault="009C5CAA" w:rsidP="009C5CAA">
            <w:pPr>
              <w:jc w:val="center"/>
              <w:rPr>
                <w:b/>
                <w:color w:val="FF0000"/>
                <w:szCs w:val="24"/>
              </w:rPr>
            </w:pPr>
            <w:r w:rsidRPr="00CD11B4">
              <w:rPr>
                <w:b/>
                <w:color w:val="FF0000"/>
                <w:szCs w:val="24"/>
              </w:rPr>
              <w:t>20</w:t>
            </w:r>
          </w:p>
        </w:tc>
        <w:tc>
          <w:tcPr>
            <w:tcW w:w="1941" w:type="dxa"/>
          </w:tcPr>
          <w:p w14:paraId="67162A51" w14:textId="7A1B77BE" w:rsidR="009C5CAA" w:rsidRPr="00CD11B4" w:rsidRDefault="009C5CAA" w:rsidP="009C5CAA">
            <w:pPr>
              <w:jc w:val="center"/>
              <w:rPr>
                <w:b/>
                <w:color w:val="FF0000"/>
                <w:szCs w:val="24"/>
              </w:rPr>
            </w:pPr>
            <w:r w:rsidRPr="00CD11B4">
              <w:rPr>
                <w:b/>
                <w:color w:val="FF0000"/>
                <w:szCs w:val="24"/>
              </w:rPr>
              <w:t>593</w:t>
            </w:r>
          </w:p>
        </w:tc>
        <w:tc>
          <w:tcPr>
            <w:tcW w:w="1757" w:type="dxa"/>
          </w:tcPr>
          <w:p w14:paraId="58624A47" w14:textId="0CF2F000" w:rsidR="009C5CAA" w:rsidRPr="00CD11B4" w:rsidRDefault="009C5CAA" w:rsidP="009C5CAA">
            <w:pPr>
              <w:jc w:val="center"/>
              <w:rPr>
                <w:b/>
                <w:color w:val="FF0000"/>
                <w:szCs w:val="24"/>
              </w:rPr>
            </w:pPr>
            <w:r w:rsidRPr="00CD11B4">
              <w:rPr>
                <w:b/>
                <w:color w:val="FF0000"/>
                <w:szCs w:val="24"/>
              </w:rPr>
              <w:t>366</w:t>
            </w:r>
          </w:p>
        </w:tc>
        <w:tc>
          <w:tcPr>
            <w:tcW w:w="1841" w:type="dxa"/>
          </w:tcPr>
          <w:p w14:paraId="4DC8725D" w14:textId="68B5200C" w:rsidR="009C5CAA" w:rsidRPr="00CD11B4" w:rsidRDefault="009C5CAA" w:rsidP="009C5CAA">
            <w:pPr>
              <w:jc w:val="center"/>
              <w:rPr>
                <w:b/>
                <w:color w:val="FF0000"/>
                <w:szCs w:val="24"/>
              </w:rPr>
            </w:pPr>
            <w:r w:rsidRPr="00CD11B4">
              <w:rPr>
                <w:b/>
                <w:color w:val="FF0000"/>
                <w:szCs w:val="24"/>
              </w:rPr>
              <w:t>2,049</w:t>
            </w:r>
          </w:p>
        </w:tc>
        <w:tc>
          <w:tcPr>
            <w:tcW w:w="1423" w:type="dxa"/>
          </w:tcPr>
          <w:p w14:paraId="1DD83B32" w14:textId="7025078B" w:rsidR="009C5CAA" w:rsidRPr="00CD11B4" w:rsidRDefault="009C5CAA" w:rsidP="009C5CAA">
            <w:pPr>
              <w:jc w:val="center"/>
              <w:rPr>
                <w:b/>
                <w:color w:val="FF0000"/>
                <w:szCs w:val="24"/>
              </w:rPr>
            </w:pPr>
            <w:r w:rsidRPr="00CD11B4">
              <w:rPr>
                <w:b/>
                <w:color w:val="FF0000"/>
                <w:szCs w:val="24"/>
              </w:rPr>
              <w:t>211</w:t>
            </w:r>
          </w:p>
        </w:tc>
        <w:tc>
          <w:tcPr>
            <w:tcW w:w="1172" w:type="dxa"/>
          </w:tcPr>
          <w:p w14:paraId="0B63A5BD" w14:textId="15E561D9" w:rsidR="009C5CAA" w:rsidRPr="00CD11B4" w:rsidRDefault="009C5CAA" w:rsidP="009C5CAA">
            <w:pPr>
              <w:jc w:val="center"/>
              <w:rPr>
                <w:b/>
                <w:color w:val="FF0000"/>
                <w:szCs w:val="24"/>
              </w:rPr>
            </w:pPr>
            <w:r w:rsidRPr="00CD11B4">
              <w:rPr>
                <w:b/>
                <w:color w:val="FF0000"/>
                <w:szCs w:val="24"/>
              </w:rPr>
              <w:t>5</w:t>
            </w:r>
          </w:p>
        </w:tc>
        <w:tc>
          <w:tcPr>
            <w:tcW w:w="1561" w:type="dxa"/>
          </w:tcPr>
          <w:p w14:paraId="08D9FC76" w14:textId="1938CD20" w:rsidR="009C5CAA" w:rsidRPr="00CD11B4" w:rsidRDefault="009C5CAA" w:rsidP="009C5CAA">
            <w:pPr>
              <w:jc w:val="center"/>
              <w:rPr>
                <w:b/>
                <w:color w:val="FF0000"/>
                <w:szCs w:val="24"/>
              </w:rPr>
            </w:pPr>
            <w:r w:rsidRPr="00CD11B4">
              <w:rPr>
                <w:b/>
                <w:color w:val="FF0000"/>
                <w:szCs w:val="24"/>
              </w:rPr>
              <w:t>302</w:t>
            </w:r>
          </w:p>
        </w:tc>
      </w:tr>
      <w:tr w:rsidR="009C5CAA" w:rsidRPr="00CD11B4" w14:paraId="20FF7E86" w14:textId="77777777" w:rsidTr="00AF78B3">
        <w:trPr>
          <w:trHeight w:val="287"/>
          <w:jc w:val="center"/>
        </w:trPr>
        <w:tc>
          <w:tcPr>
            <w:tcW w:w="603" w:type="dxa"/>
          </w:tcPr>
          <w:p w14:paraId="5C10CC97" w14:textId="39D02843" w:rsidR="009C5CAA" w:rsidRPr="00CD11B4" w:rsidRDefault="009C5CAA" w:rsidP="009C5CAA">
            <w:pPr>
              <w:jc w:val="center"/>
              <w:rPr>
                <w:b/>
                <w:color w:val="FF0000"/>
                <w:szCs w:val="24"/>
              </w:rPr>
            </w:pPr>
            <w:r w:rsidRPr="00CD11B4">
              <w:rPr>
                <w:b/>
                <w:color w:val="FF0000"/>
                <w:szCs w:val="24"/>
              </w:rPr>
              <w:t>21</w:t>
            </w:r>
          </w:p>
        </w:tc>
        <w:tc>
          <w:tcPr>
            <w:tcW w:w="1941" w:type="dxa"/>
          </w:tcPr>
          <w:p w14:paraId="0B85A5AF" w14:textId="43E5FEDB" w:rsidR="009C5CAA" w:rsidRPr="00CD11B4" w:rsidRDefault="009C5CAA" w:rsidP="009C5CAA">
            <w:pPr>
              <w:jc w:val="center"/>
              <w:rPr>
                <w:b/>
                <w:color w:val="FF0000"/>
                <w:szCs w:val="24"/>
              </w:rPr>
            </w:pPr>
            <w:r w:rsidRPr="00CD11B4">
              <w:rPr>
                <w:b/>
                <w:color w:val="FF0000"/>
                <w:szCs w:val="24"/>
              </w:rPr>
              <w:t>498</w:t>
            </w:r>
          </w:p>
        </w:tc>
        <w:tc>
          <w:tcPr>
            <w:tcW w:w="1757" w:type="dxa"/>
          </w:tcPr>
          <w:p w14:paraId="2131E279" w14:textId="5ED9A294" w:rsidR="009C5CAA" w:rsidRPr="00CD11B4" w:rsidRDefault="009C5CAA" w:rsidP="009C5CAA">
            <w:pPr>
              <w:jc w:val="center"/>
              <w:rPr>
                <w:b/>
                <w:color w:val="FF0000"/>
                <w:szCs w:val="24"/>
              </w:rPr>
            </w:pPr>
            <w:r w:rsidRPr="00CD11B4">
              <w:rPr>
                <w:b/>
                <w:color w:val="FF0000"/>
                <w:szCs w:val="24"/>
              </w:rPr>
              <w:t>365</w:t>
            </w:r>
          </w:p>
        </w:tc>
        <w:tc>
          <w:tcPr>
            <w:tcW w:w="1841" w:type="dxa"/>
          </w:tcPr>
          <w:p w14:paraId="11CA02C4" w14:textId="309DA3BC" w:rsidR="009C5CAA" w:rsidRPr="00CD11B4" w:rsidRDefault="009C5CAA" w:rsidP="009C5CAA">
            <w:pPr>
              <w:jc w:val="center"/>
              <w:rPr>
                <w:b/>
                <w:color w:val="FF0000"/>
                <w:szCs w:val="24"/>
              </w:rPr>
            </w:pPr>
            <w:r w:rsidRPr="00CD11B4">
              <w:rPr>
                <w:b/>
                <w:color w:val="FF0000"/>
                <w:szCs w:val="24"/>
              </w:rPr>
              <w:t>1,498</w:t>
            </w:r>
          </w:p>
        </w:tc>
        <w:tc>
          <w:tcPr>
            <w:tcW w:w="1423" w:type="dxa"/>
          </w:tcPr>
          <w:p w14:paraId="0DD8E5A2" w14:textId="3A43F606" w:rsidR="009C5CAA" w:rsidRPr="00CD11B4" w:rsidRDefault="009C5CAA" w:rsidP="009C5CAA">
            <w:pPr>
              <w:jc w:val="center"/>
              <w:rPr>
                <w:b/>
                <w:color w:val="FF0000"/>
                <w:szCs w:val="24"/>
              </w:rPr>
            </w:pPr>
            <w:r w:rsidRPr="00CD11B4">
              <w:rPr>
                <w:b/>
                <w:color w:val="FF0000"/>
                <w:szCs w:val="24"/>
              </w:rPr>
              <w:t>267</w:t>
            </w:r>
          </w:p>
        </w:tc>
        <w:tc>
          <w:tcPr>
            <w:tcW w:w="1172" w:type="dxa"/>
          </w:tcPr>
          <w:p w14:paraId="54EE35D1" w14:textId="70A5EA8E" w:rsidR="009C5CAA" w:rsidRPr="00CD11B4" w:rsidRDefault="009C5CAA" w:rsidP="009C5CAA">
            <w:pPr>
              <w:jc w:val="center"/>
              <w:rPr>
                <w:b/>
                <w:color w:val="FF0000"/>
                <w:szCs w:val="24"/>
              </w:rPr>
            </w:pPr>
            <w:r w:rsidRPr="00CD11B4">
              <w:rPr>
                <w:b/>
                <w:color w:val="FF0000"/>
                <w:szCs w:val="24"/>
              </w:rPr>
              <w:t>6</w:t>
            </w:r>
          </w:p>
        </w:tc>
        <w:tc>
          <w:tcPr>
            <w:tcW w:w="1561" w:type="dxa"/>
          </w:tcPr>
          <w:p w14:paraId="51937515" w14:textId="0EDA0E0D" w:rsidR="009C5CAA" w:rsidRPr="00CD11B4" w:rsidRDefault="009C5CAA" w:rsidP="009C5CAA">
            <w:pPr>
              <w:jc w:val="center"/>
              <w:rPr>
                <w:b/>
                <w:color w:val="FF0000"/>
                <w:szCs w:val="24"/>
              </w:rPr>
            </w:pPr>
            <w:r w:rsidRPr="00CD11B4">
              <w:rPr>
                <w:b/>
                <w:color w:val="FF0000"/>
                <w:szCs w:val="24"/>
              </w:rPr>
              <w:t>340</w:t>
            </w:r>
          </w:p>
        </w:tc>
      </w:tr>
      <w:tr w:rsidR="009C5CAA" w:rsidRPr="00CD11B4" w14:paraId="7B6B5904" w14:textId="77777777" w:rsidTr="00AF78B3">
        <w:trPr>
          <w:trHeight w:val="287"/>
          <w:jc w:val="center"/>
        </w:trPr>
        <w:tc>
          <w:tcPr>
            <w:tcW w:w="603" w:type="dxa"/>
          </w:tcPr>
          <w:p w14:paraId="04A590A2" w14:textId="373BF82B" w:rsidR="009C5CAA" w:rsidRPr="00CD11B4" w:rsidRDefault="009C5CAA" w:rsidP="009C5CAA">
            <w:pPr>
              <w:jc w:val="center"/>
              <w:rPr>
                <w:b/>
                <w:color w:val="FF0000"/>
                <w:szCs w:val="24"/>
              </w:rPr>
            </w:pPr>
            <w:r w:rsidRPr="00CD11B4">
              <w:rPr>
                <w:b/>
                <w:color w:val="FF0000"/>
                <w:szCs w:val="24"/>
              </w:rPr>
              <w:t>22</w:t>
            </w:r>
          </w:p>
        </w:tc>
        <w:tc>
          <w:tcPr>
            <w:tcW w:w="1941" w:type="dxa"/>
          </w:tcPr>
          <w:p w14:paraId="5EAA41EF" w14:textId="7AE0927E" w:rsidR="009C5CAA" w:rsidRPr="00CD11B4" w:rsidRDefault="009C5CAA" w:rsidP="009C5CAA">
            <w:pPr>
              <w:jc w:val="center"/>
              <w:rPr>
                <w:b/>
                <w:color w:val="FF0000"/>
                <w:szCs w:val="24"/>
              </w:rPr>
            </w:pPr>
            <w:r w:rsidRPr="00CD11B4">
              <w:rPr>
                <w:b/>
                <w:color w:val="FF0000"/>
                <w:szCs w:val="24"/>
              </w:rPr>
              <w:t>675</w:t>
            </w:r>
          </w:p>
        </w:tc>
        <w:tc>
          <w:tcPr>
            <w:tcW w:w="1757" w:type="dxa"/>
          </w:tcPr>
          <w:p w14:paraId="44B058AC" w14:textId="642194D0" w:rsidR="009C5CAA" w:rsidRPr="00CD11B4" w:rsidRDefault="009C5CAA" w:rsidP="009C5CAA">
            <w:pPr>
              <w:jc w:val="center"/>
              <w:rPr>
                <w:b/>
                <w:color w:val="FF0000"/>
                <w:szCs w:val="24"/>
              </w:rPr>
            </w:pPr>
            <w:r w:rsidRPr="00CD11B4">
              <w:rPr>
                <w:b/>
                <w:color w:val="FF0000"/>
                <w:szCs w:val="24"/>
              </w:rPr>
              <w:t>277</w:t>
            </w:r>
          </w:p>
        </w:tc>
        <w:tc>
          <w:tcPr>
            <w:tcW w:w="1841" w:type="dxa"/>
          </w:tcPr>
          <w:p w14:paraId="3C469913" w14:textId="57C6E299" w:rsidR="009C5CAA" w:rsidRPr="00CD11B4" w:rsidRDefault="009C5CAA" w:rsidP="009C5CAA">
            <w:pPr>
              <w:jc w:val="center"/>
              <w:rPr>
                <w:b/>
                <w:color w:val="FF0000"/>
                <w:szCs w:val="24"/>
              </w:rPr>
            </w:pPr>
            <w:r w:rsidRPr="00CD11B4">
              <w:rPr>
                <w:b/>
                <w:color w:val="FF0000"/>
                <w:szCs w:val="24"/>
              </w:rPr>
              <w:t>1466</w:t>
            </w:r>
          </w:p>
        </w:tc>
        <w:tc>
          <w:tcPr>
            <w:tcW w:w="1423" w:type="dxa"/>
          </w:tcPr>
          <w:p w14:paraId="7B6B3887" w14:textId="252BF7F6" w:rsidR="009C5CAA" w:rsidRPr="00CD11B4" w:rsidRDefault="009C5CAA" w:rsidP="009C5CAA">
            <w:pPr>
              <w:jc w:val="center"/>
              <w:rPr>
                <w:b/>
                <w:color w:val="FF0000"/>
                <w:szCs w:val="24"/>
              </w:rPr>
            </w:pPr>
            <w:r w:rsidRPr="00CD11B4">
              <w:rPr>
                <w:b/>
                <w:color w:val="FF0000"/>
                <w:szCs w:val="24"/>
              </w:rPr>
              <w:t>226</w:t>
            </w:r>
          </w:p>
        </w:tc>
        <w:tc>
          <w:tcPr>
            <w:tcW w:w="1172" w:type="dxa"/>
          </w:tcPr>
          <w:p w14:paraId="5B648FF2" w14:textId="45B36C09" w:rsidR="009C5CAA" w:rsidRPr="00CD11B4" w:rsidRDefault="009C5CAA" w:rsidP="009C5CAA">
            <w:pPr>
              <w:jc w:val="center"/>
              <w:rPr>
                <w:b/>
                <w:color w:val="FF0000"/>
                <w:szCs w:val="24"/>
              </w:rPr>
            </w:pPr>
            <w:r w:rsidRPr="00CD11B4">
              <w:rPr>
                <w:b/>
                <w:color w:val="FF0000"/>
                <w:szCs w:val="24"/>
              </w:rPr>
              <w:t>13</w:t>
            </w:r>
          </w:p>
        </w:tc>
        <w:tc>
          <w:tcPr>
            <w:tcW w:w="1561" w:type="dxa"/>
          </w:tcPr>
          <w:p w14:paraId="3BF32F53" w14:textId="51C2FBAF" w:rsidR="009C5CAA" w:rsidRPr="00CD11B4" w:rsidRDefault="009C5CAA" w:rsidP="009C5CAA">
            <w:pPr>
              <w:jc w:val="center"/>
              <w:rPr>
                <w:b/>
                <w:color w:val="FF0000"/>
                <w:szCs w:val="24"/>
              </w:rPr>
            </w:pPr>
            <w:r w:rsidRPr="00CD11B4">
              <w:rPr>
                <w:b/>
                <w:color w:val="FF0000"/>
                <w:szCs w:val="24"/>
              </w:rPr>
              <w:t>105</w:t>
            </w:r>
          </w:p>
        </w:tc>
      </w:tr>
      <w:tr w:rsidR="009C5CAA" w:rsidRPr="00CD11B4" w14:paraId="2C7A0D3E" w14:textId="77777777" w:rsidTr="00AF78B3">
        <w:trPr>
          <w:trHeight w:val="287"/>
          <w:jc w:val="center"/>
        </w:trPr>
        <w:tc>
          <w:tcPr>
            <w:tcW w:w="603" w:type="dxa"/>
          </w:tcPr>
          <w:p w14:paraId="6042F4CC" w14:textId="31FF11BB" w:rsidR="009C5CAA" w:rsidRPr="00CD11B4" w:rsidRDefault="009C5CAA" w:rsidP="009C5CAA">
            <w:pPr>
              <w:jc w:val="center"/>
              <w:rPr>
                <w:b/>
                <w:color w:val="FF0000"/>
                <w:szCs w:val="24"/>
              </w:rPr>
            </w:pPr>
            <w:r w:rsidRPr="00CD11B4">
              <w:rPr>
                <w:b/>
                <w:color w:val="FF0000"/>
                <w:szCs w:val="24"/>
              </w:rPr>
              <w:t>23</w:t>
            </w:r>
          </w:p>
        </w:tc>
        <w:tc>
          <w:tcPr>
            <w:tcW w:w="1941" w:type="dxa"/>
          </w:tcPr>
          <w:p w14:paraId="03B62A2D" w14:textId="463A4447" w:rsidR="009C5CAA" w:rsidRPr="00CD11B4" w:rsidRDefault="009C5CAA" w:rsidP="009C5CAA">
            <w:pPr>
              <w:jc w:val="center"/>
              <w:rPr>
                <w:b/>
                <w:color w:val="FF0000"/>
                <w:szCs w:val="24"/>
              </w:rPr>
            </w:pPr>
            <w:r w:rsidRPr="00CD11B4">
              <w:rPr>
                <w:b/>
                <w:color w:val="FF0000"/>
                <w:szCs w:val="24"/>
              </w:rPr>
              <w:t>439</w:t>
            </w:r>
          </w:p>
        </w:tc>
        <w:tc>
          <w:tcPr>
            <w:tcW w:w="1757" w:type="dxa"/>
          </w:tcPr>
          <w:p w14:paraId="7E7CC1AF" w14:textId="55B2C88E" w:rsidR="009C5CAA" w:rsidRPr="00CD11B4" w:rsidRDefault="009C5CAA" w:rsidP="009C5CAA">
            <w:pPr>
              <w:jc w:val="center"/>
              <w:rPr>
                <w:b/>
                <w:color w:val="FF0000"/>
                <w:szCs w:val="24"/>
              </w:rPr>
            </w:pPr>
            <w:r w:rsidRPr="00CD11B4">
              <w:rPr>
                <w:b/>
                <w:color w:val="FF0000"/>
                <w:szCs w:val="24"/>
              </w:rPr>
              <w:t>308</w:t>
            </w:r>
          </w:p>
        </w:tc>
        <w:tc>
          <w:tcPr>
            <w:tcW w:w="1841" w:type="dxa"/>
          </w:tcPr>
          <w:p w14:paraId="131F3F67" w14:textId="0602F130" w:rsidR="009C5CAA" w:rsidRPr="00CD11B4" w:rsidRDefault="009C5CAA" w:rsidP="009C5CAA">
            <w:pPr>
              <w:jc w:val="center"/>
              <w:rPr>
                <w:b/>
                <w:color w:val="FF0000"/>
                <w:szCs w:val="24"/>
              </w:rPr>
            </w:pPr>
            <w:r w:rsidRPr="00CD11B4">
              <w:rPr>
                <w:b/>
                <w:color w:val="FF0000"/>
                <w:szCs w:val="24"/>
              </w:rPr>
              <w:t>1,959</w:t>
            </w:r>
          </w:p>
        </w:tc>
        <w:tc>
          <w:tcPr>
            <w:tcW w:w="1423" w:type="dxa"/>
          </w:tcPr>
          <w:p w14:paraId="30D00A64" w14:textId="18E56B07" w:rsidR="009C5CAA" w:rsidRPr="00CD11B4" w:rsidRDefault="009C5CAA" w:rsidP="009C5CAA">
            <w:pPr>
              <w:jc w:val="center"/>
              <w:rPr>
                <w:b/>
                <w:color w:val="FF0000"/>
                <w:szCs w:val="24"/>
              </w:rPr>
            </w:pPr>
            <w:r w:rsidRPr="00CD11B4">
              <w:rPr>
                <w:b/>
                <w:color w:val="FF0000"/>
                <w:szCs w:val="24"/>
              </w:rPr>
              <w:t>218</w:t>
            </w:r>
          </w:p>
        </w:tc>
        <w:tc>
          <w:tcPr>
            <w:tcW w:w="1172" w:type="dxa"/>
          </w:tcPr>
          <w:p w14:paraId="382B6C1B" w14:textId="3B5E8C78" w:rsidR="009C5CAA" w:rsidRPr="00CD11B4" w:rsidRDefault="009C5CAA" w:rsidP="009C5CAA">
            <w:pPr>
              <w:jc w:val="center"/>
              <w:rPr>
                <w:b/>
                <w:color w:val="FF0000"/>
                <w:szCs w:val="24"/>
              </w:rPr>
            </w:pPr>
            <w:r w:rsidRPr="00CD11B4">
              <w:rPr>
                <w:b/>
                <w:color w:val="FF0000"/>
                <w:szCs w:val="24"/>
              </w:rPr>
              <w:t>16</w:t>
            </w:r>
          </w:p>
        </w:tc>
        <w:tc>
          <w:tcPr>
            <w:tcW w:w="1561" w:type="dxa"/>
          </w:tcPr>
          <w:p w14:paraId="74DF101D" w14:textId="6969AB44" w:rsidR="009C5CAA" w:rsidRPr="00CD11B4" w:rsidRDefault="009C5CAA" w:rsidP="009C5CAA">
            <w:pPr>
              <w:jc w:val="center"/>
              <w:rPr>
                <w:b/>
                <w:color w:val="FF0000"/>
                <w:szCs w:val="24"/>
              </w:rPr>
            </w:pPr>
            <w:r w:rsidRPr="00CD11B4">
              <w:rPr>
                <w:b/>
                <w:color w:val="FF0000"/>
                <w:szCs w:val="24"/>
              </w:rPr>
              <w:t>63</w:t>
            </w:r>
          </w:p>
        </w:tc>
      </w:tr>
      <w:tr w:rsidR="00293E13" w:rsidRPr="00CD11B4" w14:paraId="1F6642DB" w14:textId="77777777" w:rsidTr="00AF78B3">
        <w:trPr>
          <w:trHeight w:val="287"/>
          <w:jc w:val="center"/>
        </w:trPr>
        <w:tc>
          <w:tcPr>
            <w:tcW w:w="603" w:type="dxa"/>
          </w:tcPr>
          <w:p w14:paraId="615ABBCB" w14:textId="3F9C0CD5" w:rsidR="00293E13" w:rsidRPr="00CD11B4" w:rsidRDefault="00293E13" w:rsidP="00A1633C">
            <w:pPr>
              <w:jc w:val="center"/>
              <w:rPr>
                <w:b/>
                <w:color w:val="FF0000"/>
                <w:szCs w:val="24"/>
              </w:rPr>
            </w:pPr>
            <w:r w:rsidRPr="00CD11B4">
              <w:rPr>
                <w:b/>
                <w:color w:val="FF0000"/>
                <w:szCs w:val="24"/>
              </w:rPr>
              <w:t>2</w:t>
            </w:r>
            <w:r w:rsidR="009C5CAA" w:rsidRPr="00CD11B4">
              <w:rPr>
                <w:b/>
                <w:color w:val="FF0000"/>
                <w:szCs w:val="24"/>
              </w:rPr>
              <w:t>4</w:t>
            </w:r>
          </w:p>
        </w:tc>
        <w:tc>
          <w:tcPr>
            <w:tcW w:w="1941" w:type="dxa"/>
          </w:tcPr>
          <w:p w14:paraId="70E34464" w14:textId="247AF81C" w:rsidR="00293E13" w:rsidRPr="00CD11B4" w:rsidRDefault="00A02CE7" w:rsidP="00293E13">
            <w:pPr>
              <w:jc w:val="center"/>
              <w:rPr>
                <w:b/>
                <w:color w:val="FF0000"/>
                <w:szCs w:val="24"/>
              </w:rPr>
            </w:pPr>
            <w:r w:rsidRPr="00CD11B4">
              <w:rPr>
                <w:b/>
                <w:color w:val="FF0000"/>
                <w:szCs w:val="24"/>
              </w:rPr>
              <w:t>271</w:t>
            </w:r>
          </w:p>
        </w:tc>
        <w:tc>
          <w:tcPr>
            <w:tcW w:w="1757" w:type="dxa"/>
          </w:tcPr>
          <w:p w14:paraId="59C3B4E0" w14:textId="4AA65976" w:rsidR="00293E13" w:rsidRPr="00CD11B4" w:rsidRDefault="00A02CE7" w:rsidP="00293E13">
            <w:pPr>
              <w:jc w:val="center"/>
              <w:rPr>
                <w:b/>
                <w:color w:val="FF0000"/>
                <w:szCs w:val="24"/>
              </w:rPr>
            </w:pPr>
            <w:r w:rsidRPr="00CD11B4">
              <w:rPr>
                <w:b/>
                <w:color w:val="FF0000"/>
                <w:szCs w:val="24"/>
              </w:rPr>
              <w:t>417</w:t>
            </w:r>
          </w:p>
        </w:tc>
        <w:tc>
          <w:tcPr>
            <w:tcW w:w="1841" w:type="dxa"/>
          </w:tcPr>
          <w:p w14:paraId="43FEDBA7" w14:textId="0968B9D1" w:rsidR="00293E13" w:rsidRPr="00CD11B4" w:rsidRDefault="00A02CE7" w:rsidP="00293E13">
            <w:pPr>
              <w:jc w:val="center"/>
              <w:rPr>
                <w:b/>
                <w:color w:val="FF0000"/>
                <w:szCs w:val="24"/>
              </w:rPr>
            </w:pPr>
            <w:r w:rsidRPr="00CD11B4">
              <w:rPr>
                <w:b/>
                <w:color w:val="FF0000"/>
                <w:szCs w:val="24"/>
              </w:rPr>
              <w:t>1704</w:t>
            </w:r>
          </w:p>
        </w:tc>
        <w:tc>
          <w:tcPr>
            <w:tcW w:w="1423" w:type="dxa"/>
          </w:tcPr>
          <w:p w14:paraId="233D6D30" w14:textId="2654C116" w:rsidR="00293E13" w:rsidRPr="00CD11B4" w:rsidRDefault="00A02CE7" w:rsidP="00293E13">
            <w:pPr>
              <w:jc w:val="center"/>
              <w:rPr>
                <w:b/>
                <w:color w:val="FF0000"/>
                <w:szCs w:val="24"/>
              </w:rPr>
            </w:pPr>
            <w:r w:rsidRPr="00CD11B4">
              <w:rPr>
                <w:b/>
                <w:color w:val="FF0000"/>
                <w:szCs w:val="24"/>
              </w:rPr>
              <w:t>264</w:t>
            </w:r>
          </w:p>
        </w:tc>
        <w:tc>
          <w:tcPr>
            <w:tcW w:w="1172" w:type="dxa"/>
          </w:tcPr>
          <w:p w14:paraId="069283E9" w14:textId="7F5FD93F" w:rsidR="00293E13" w:rsidRPr="00CD11B4" w:rsidRDefault="00A02CE7" w:rsidP="00293E13">
            <w:pPr>
              <w:jc w:val="center"/>
              <w:rPr>
                <w:b/>
                <w:color w:val="FF0000"/>
                <w:szCs w:val="24"/>
              </w:rPr>
            </w:pPr>
            <w:r w:rsidRPr="00CD11B4">
              <w:rPr>
                <w:b/>
                <w:color w:val="FF0000"/>
                <w:szCs w:val="24"/>
              </w:rPr>
              <w:t>11</w:t>
            </w:r>
          </w:p>
        </w:tc>
        <w:tc>
          <w:tcPr>
            <w:tcW w:w="1561" w:type="dxa"/>
          </w:tcPr>
          <w:p w14:paraId="3DDB4156" w14:textId="72629E4F" w:rsidR="00293E13" w:rsidRPr="00CD11B4" w:rsidRDefault="00A02CE7" w:rsidP="00293E13">
            <w:pPr>
              <w:jc w:val="center"/>
              <w:rPr>
                <w:b/>
                <w:color w:val="FF0000"/>
                <w:szCs w:val="24"/>
              </w:rPr>
            </w:pPr>
            <w:r w:rsidRPr="00CD11B4">
              <w:rPr>
                <w:b/>
                <w:color w:val="FF0000"/>
                <w:szCs w:val="24"/>
              </w:rPr>
              <w:t>31</w:t>
            </w:r>
          </w:p>
        </w:tc>
      </w:tr>
    </w:tbl>
    <w:p w14:paraId="311F9165" w14:textId="77777777" w:rsidR="00293E13" w:rsidRPr="00CD11B4" w:rsidRDefault="00293E13" w:rsidP="00293E13">
      <w:pPr>
        <w:rPr>
          <w:szCs w:val="24"/>
        </w:rPr>
      </w:pPr>
    </w:p>
    <w:p w14:paraId="23198E42" w14:textId="77777777" w:rsidR="00293E13" w:rsidRPr="00CD11B4" w:rsidRDefault="00293E13" w:rsidP="00293E13">
      <w:pPr>
        <w:pStyle w:val="Heading1"/>
        <w:rPr>
          <w:szCs w:val="24"/>
        </w:rPr>
      </w:pPr>
    </w:p>
    <w:p w14:paraId="26734728" w14:textId="77777777" w:rsidR="00293E13" w:rsidRPr="00CD11B4" w:rsidRDefault="00293E13" w:rsidP="00AF78B3">
      <w:pPr>
        <w:pStyle w:val="Heading1"/>
        <w:ind w:left="-450"/>
        <w:rPr>
          <w:szCs w:val="24"/>
        </w:rPr>
      </w:pPr>
      <w:r w:rsidRPr="00CD11B4">
        <w:rPr>
          <w:szCs w:val="24"/>
        </w:rPr>
        <w:t>NEIGHBORHOOD PATROL TEAM 4</w:t>
      </w:r>
    </w:p>
    <w:p w14:paraId="2F7D8074" w14:textId="77777777" w:rsidR="00293E13" w:rsidRPr="00CD11B4" w:rsidRDefault="00293E13" w:rsidP="00293E13">
      <w:pPr>
        <w:rPr>
          <w:szCs w:val="24"/>
        </w:rPr>
      </w:pP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CD11B4" w14:paraId="5FC9EC8B" w14:textId="77777777" w:rsidTr="00AF78B3">
        <w:trPr>
          <w:trHeight w:val="575"/>
          <w:jc w:val="center"/>
        </w:trPr>
        <w:tc>
          <w:tcPr>
            <w:tcW w:w="603" w:type="dxa"/>
            <w:shd w:val="clear" w:color="auto" w:fill="92D050"/>
          </w:tcPr>
          <w:p w14:paraId="7CB5C172" w14:textId="77777777" w:rsidR="00293E13" w:rsidRPr="00CD11B4" w:rsidRDefault="00293E13" w:rsidP="00293E13">
            <w:pPr>
              <w:pStyle w:val="Heading2"/>
              <w:rPr>
                <w:sz w:val="24"/>
                <w:szCs w:val="24"/>
              </w:rPr>
            </w:pPr>
            <w:r w:rsidRPr="00CD11B4">
              <w:rPr>
                <w:sz w:val="24"/>
                <w:szCs w:val="24"/>
              </w:rPr>
              <w:t>FY</w:t>
            </w:r>
          </w:p>
        </w:tc>
        <w:tc>
          <w:tcPr>
            <w:tcW w:w="1941" w:type="dxa"/>
            <w:shd w:val="clear" w:color="auto" w:fill="92D050"/>
          </w:tcPr>
          <w:p w14:paraId="63CB346A" w14:textId="77777777" w:rsidR="00293E13" w:rsidRPr="00CD11B4" w:rsidRDefault="00293E13" w:rsidP="00293E13">
            <w:pPr>
              <w:pStyle w:val="Heading2"/>
              <w:rPr>
                <w:sz w:val="24"/>
                <w:szCs w:val="24"/>
              </w:rPr>
            </w:pPr>
            <w:r w:rsidRPr="00CD11B4">
              <w:rPr>
                <w:sz w:val="24"/>
                <w:szCs w:val="24"/>
              </w:rPr>
              <w:t>Public Contacts</w:t>
            </w:r>
          </w:p>
        </w:tc>
        <w:tc>
          <w:tcPr>
            <w:tcW w:w="1757" w:type="dxa"/>
            <w:shd w:val="clear" w:color="auto" w:fill="92D050"/>
          </w:tcPr>
          <w:p w14:paraId="05A6A60C" w14:textId="77777777" w:rsidR="00293E13" w:rsidRPr="00CD11B4" w:rsidRDefault="00293E13" w:rsidP="00293E13">
            <w:pPr>
              <w:pStyle w:val="Heading2"/>
              <w:rPr>
                <w:sz w:val="24"/>
                <w:szCs w:val="24"/>
              </w:rPr>
            </w:pPr>
            <w:r w:rsidRPr="00CD11B4">
              <w:rPr>
                <w:sz w:val="24"/>
                <w:szCs w:val="24"/>
              </w:rPr>
              <w:t>Foot Patrols</w:t>
            </w:r>
          </w:p>
        </w:tc>
        <w:tc>
          <w:tcPr>
            <w:tcW w:w="1841" w:type="dxa"/>
            <w:shd w:val="clear" w:color="auto" w:fill="92D050"/>
          </w:tcPr>
          <w:p w14:paraId="653CBE2C" w14:textId="77777777" w:rsidR="00293E13" w:rsidRPr="00CD11B4" w:rsidRDefault="00293E13" w:rsidP="00293E13">
            <w:pPr>
              <w:pStyle w:val="Heading2"/>
              <w:rPr>
                <w:sz w:val="24"/>
                <w:szCs w:val="24"/>
              </w:rPr>
            </w:pPr>
            <w:r w:rsidRPr="00CD11B4">
              <w:rPr>
                <w:sz w:val="24"/>
                <w:szCs w:val="24"/>
              </w:rPr>
              <w:t>Directed Patrols</w:t>
            </w:r>
          </w:p>
        </w:tc>
        <w:tc>
          <w:tcPr>
            <w:tcW w:w="1423" w:type="dxa"/>
            <w:shd w:val="clear" w:color="auto" w:fill="92D050"/>
          </w:tcPr>
          <w:p w14:paraId="66589771" w14:textId="77777777" w:rsidR="00293E13" w:rsidRPr="00CD11B4" w:rsidRDefault="00293E13" w:rsidP="00293E13">
            <w:pPr>
              <w:pStyle w:val="Heading3"/>
              <w:jc w:val="center"/>
              <w:rPr>
                <w:szCs w:val="24"/>
                <w:u w:val="single"/>
              </w:rPr>
            </w:pPr>
            <w:r w:rsidRPr="00CD11B4">
              <w:rPr>
                <w:szCs w:val="24"/>
                <w:u w:val="single"/>
              </w:rPr>
              <w:t>Apple Cards</w:t>
            </w:r>
          </w:p>
        </w:tc>
        <w:tc>
          <w:tcPr>
            <w:tcW w:w="1172" w:type="dxa"/>
            <w:shd w:val="clear" w:color="auto" w:fill="92D050"/>
          </w:tcPr>
          <w:p w14:paraId="6FB6B4BF" w14:textId="77777777" w:rsidR="00293E13" w:rsidRPr="00CD11B4" w:rsidRDefault="00293E13" w:rsidP="00293E13">
            <w:pPr>
              <w:pStyle w:val="Heading3"/>
              <w:jc w:val="center"/>
              <w:rPr>
                <w:szCs w:val="24"/>
                <w:u w:val="single"/>
              </w:rPr>
            </w:pPr>
            <w:r w:rsidRPr="00CD11B4">
              <w:rPr>
                <w:szCs w:val="24"/>
                <w:u w:val="single"/>
              </w:rPr>
              <w:t>Meetings</w:t>
            </w:r>
          </w:p>
        </w:tc>
        <w:tc>
          <w:tcPr>
            <w:tcW w:w="1561" w:type="dxa"/>
            <w:shd w:val="clear" w:color="auto" w:fill="92D050"/>
          </w:tcPr>
          <w:p w14:paraId="4F40F667" w14:textId="77777777" w:rsidR="00293E13" w:rsidRPr="00CD11B4" w:rsidRDefault="00293E13" w:rsidP="00293E13">
            <w:pPr>
              <w:pStyle w:val="Heading3"/>
              <w:jc w:val="center"/>
              <w:rPr>
                <w:szCs w:val="24"/>
                <w:u w:val="single"/>
              </w:rPr>
            </w:pPr>
            <w:r w:rsidRPr="00CD11B4">
              <w:rPr>
                <w:szCs w:val="24"/>
                <w:u w:val="single"/>
              </w:rPr>
              <w:t>Unfit/Vacant</w:t>
            </w:r>
          </w:p>
          <w:p w14:paraId="0A39A05E" w14:textId="77777777" w:rsidR="00293E13" w:rsidRPr="00CD11B4" w:rsidRDefault="00293E13" w:rsidP="00293E13">
            <w:pPr>
              <w:jc w:val="center"/>
              <w:rPr>
                <w:b/>
                <w:szCs w:val="24"/>
                <w:u w:val="single"/>
              </w:rPr>
            </w:pPr>
            <w:r w:rsidRPr="00CD11B4">
              <w:rPr>
                <w:b/>
                <w:szCs w:val="24"/>
                <w:u w:val="single"/>
              </w:rPr>
              <w:t>Property</w:t>
            </w:r>
          </w:p>
        </w:tc>
      </w:tr>
      <w:tr w:rsidR="009C5CAA" w:rsidRPr="00CD11B4" w14:paraId="165DB09A" w14:textId="77777777" w:rsidTr="00AF78B3">
        <w:trPr>
          <w:trHeight w:val="287"/>
          <w:jc w:val="center"/>
        </w:trPr>
        <w:tc>
          <w:tcPr>
            <w:tcW w:w="603" w:type="dxa"/>
          </w:tcPr>
          <w:p w14:paraId="60848BC0" w14:textId="38D77777" w:rsidR="009C5CAA" w:rsidRPr="00CD11B4" w:rsidRDefault="009C5CAA" w:rsidP="009C5CAA">
            <w:pPr>
              <w:jc w:val="center"/>
              <w:rPr>
                <w:b/>
                <w:color w:val="FF0000"/>
                <w:szCs w:val="24"/>
              </w:rPr>
            </w:pPr>
            <w:r w:rsidRPr="00CD11B4">
              <w:rPr>
                <w:b/>
                <w:color w:val="FF0000"/>
                <w:szCs w:val="24"/>
              </w:rPr>
              <w:t>20</w:t>
            </w:r>
          </w:p>
        </w:tc>
        <w:tc>
          <w:tcPr>
            <w:tcW w:w="1941" w:type="dxa"/>
          </w:tcPr>
          <w:p w14:paraId="57F23D3C" w14:textId="7F115366" w:rsidR="009C5CAA" w:rsidRPr="00CD11B4" w:rsidRDefault="009C5CAA" w:rsidP="009C5CAA">
            <w:pPr>
              <w:jc w:val="center"/>
              <w:rPr>
                <w:b/>
                <w:color w:val="FF0000"/>
                <w:szCs w:val="24"/>
              </w:rPr>
            </w:pPr>
            <w:r w:rsidRPr="00CD11B4">
              <w:rPr>
                <w:b/>
                <w:color w:val="FF0000"/>
                <w:szCs w:val="24"/>
              </w:rPr>
              <w:t>49</w:t>
            </w:r>
          </w:p>
        </w:tc>
        <w:tc>
          <w:tcPr>
            <w:tcW w:w="1757" w:type="dxa"/>
          </w:tcPr>
          <w:p w14:paraId="032403A3" w14:textId="22C3E959" w:rsidR="009C5CAA" w:rsidRPr="00CD11B4" w:rsidRDefault="009C5CAA" w:rsidP="009C5CAA">
            <w:pPr>
              <w:jc w:val="center"/>
              <w:rPr>
                <w:b/>
                <w:color w:val="FF0000"/>
                <w:szCs w:val="24"/>
              </w:rPr>
            </w:pPr>
            <w:r w:rsidRPr="00CD11B4">
              <w:rPr>
                <w:b/>
                <w:color w:val="FF0000"/>
                <w:szCs w:val="24"/>
              </w:rPr>
              <w:t>207</w:t>
            </w:r>
          </w:p>
        </w:tc>
        <w:tc>
          <w:tcPr>
            <w:tcW w:w="1841" w:type="dxa"/>
          </w:tcPr>
          <w:p w14:paraId="17AC39B7" w14:textId="17D3A11B" w:rsidR="009C5CAA" w:rsidRPr="00CD11B4" w:rsidRDefault="009C5CAA" w:rsidP="009C5CAA">
            <w:pPr>
              <w:jc w:val="center"/>
              <w:rPr>
                <w:b/>
                <w:color w:val="FF0000"/>
                <w:szCs w:val="24"/>
              </w:rPr>
            </w:pPr>
            <w:r w:rsidRPr="00CD11B4">
              <w:rPr>
                <w:b/>
                <w:color w:val="FF0000"/>
                <w:szCs w:val="24"/>
              </w:rPr>
              <w:t>2,389</w:t>
            </w:r>
          </w:p>
        </w:tc>
        <w:tc>
          <w:tcPr>
            <w:tcW w:w="1423" w:type="dxa"/>
          </w:tcPr>
          <w:p w14:paraId="452EEF7C" w14:textId="7FC6E017" w:rsidR="009C5CAA" w:rsidRPr="00CD11B4" w:rsidRDefault="009C5CAA" w:rsidP="009C5CAA">
            <w:pPr>
              <w:jc w:val="center"/>
              <w:rPr>
                <w:b/>
                <w:color w:val="FF0000"/>
                <w:szCs w:val="24"/>
              </w:rPr>
            </w:pPr>
            <w:r w:rsidRPr="00CD11B4">
              <w:rPr>
                <w:b/>
                <w:color w:val="FF0000"/>
                <w:szCs w:val="24"/>
              </w:rPr>
              <w:t>263</w:t>
            </w:r>
          </w:p>
        </w:tc>
        <w:tc>
          <w:tcPr>
            <w:tcW w:w="1172" w:type="dxa"/>
          </w:tcPr>
          <w:p w14:paraId="34A635E6" w14:textId="29289747" w:rsidR="009C5CAA" w:rsidRPr="00CD11B4" w:rsidRDefault="009C5CAA" w:rsidP="009C5CAA">
            <w:pPr>
              <w:jc w:val="center"/>
              <w:rPr>
                <w:b/>
                <w:color w:val="FF0000"/>
                <w:szCs w:val="24"/>
              </w:rPr>
            </w:pPr>
            <w:r w:rsidRPr="00CD11B4">
              <w:rPr>
                <w:b/>
                <w:color w:val="FF0000"/>
                <w:szCs w:val="24"/>
              </w:rPr>
              <w:t>5</w:t>
            </w:r>
          </w:p>
        </w:tc>
        <w:tc>
          <w:tcPr>
            <w:tcW w:w="1561" w:type="dxa"/>
          </w:tcPr>
          <w:p w14:paraId="676E87D4" w14:textId="6086B12B" w:rsidR="009C5CAA" w:rsidRPr="00CD11B4" w:rsidRDefault="009C5CAA" w:rsidP="009C5CAA">
            <w:pPr>
              <w:jc w:val="center"/>
              <w:rPr>
                <w:b/>
                <w:color w:val="FF0000"/>
                <w:szCs w:val="24"/>
              </w:rPr>
            </w:pPr>
            <w:r w:rsidRPr="00CD11B4">
              <w:rPr>
                <w:b/>
                <w:color w:val="FF0000"/>
                <w:szCs w:val="24"/>
              </w:rPr>
              <w:t>27</w:t>
            </w:r>
          </w:p>
        </w:tc>
      </w:tr>
      <w:tr w:rsidR="009C5CAA" w:rsidRPr="00CD11B4" w14:paraId="290F291C" w14:textId="77777777" w:rsidTr="00AF78B3">
        <w:trPr>
          <w:trHeight w:val="287"/>
          <w:jc w:val="center"/>
        </w:trPr>
        <w:tc>
          <w:tcPr>
            <w:tcW w:w="603" w:type="dxa"/>
          </w:tcPr>
          <w:p w14:paraId="234CBC98" w14:textId="1AB5F5C1" w:rsidR="009C5CAA" w:rsidRPr="00CD11B4" w:rsidRDefault="009C5CAA" w:rsidP="009C5CAA">
            <w:pPr>
              <w:jc w:val="center"/>
              <w:rPr>
                <w:b/>
                <w:color w:val="FF0000"/>
                <w:szCs w:val="24"/>
              </w:rPr>
            </w:pPr>
            <w:r w:rsidRPr="00CD11B4">
              <w:rPr>
                <w:b/>
                <w:color w:val="FF0000"/>
                <w:szCs w:val="24"/>
              </w:rPr>
              <w:t>21</w:t>
            </w:r>
          </w:p>
        </w:tc>
        <w:tc>
          <w:tcPr>
            <w:tcW w:w="1941" w:type="dxa"/>
          </w:tcPr>
          <w:p w14:paraId="51EBD2FB" w14:textId="4121AC73" w:rsidR="009C5CAA" w:rsidRPr="00CD11B4" w:rsidRDefault="009C5CAA" w:rsidP="009C5CAA">
            <w:pPr>
              <w:jc w:val="center"/>
              <w:rPr>
                <w:b/>
                <w:color w:val="FF0000"/>
                <w:szCs w:val="24"/>
              </w:rPr>
            </w:pPr>
            <w:r w:rsidRPr="00CD11B4">
              <w:rPr>
                <w:b/>
                <w:color w:val="FF0000"/>
                <w:szCs w:val="24"/>
              </w:rPr>
              <w:t>104</w:t>
            </w:r>
          </w:p>
        </w:tc>
        <w:tc>
          <w:tcPr>
            <w:tcW w:w="1757" w:type="dxa"/>
          </w:tcPr>
          <w:p w14:paraId="5F09D720" w14:textId="3F431014" w:rsidR="009C5CAA" w:rsidRPr="00CD11B4" w:rsidRDefault="009C5CAA" w:rsidP="009C5CAA">
            <w:pPr>
              <w:jc w:val="center"/>
              <w:rPr>
                <w:b/>
                <w:color w:val="FF0000"/>
                <w:szCs w:val="24"/>
              </w:rPr>
            </w:pPr>
            <w:r w:rsidRPr="00CD11B4">
              <w:rPr>
                <w:b/>
                <w:color w:val="FF0000"/>
                <w:szCs w:val="24"/>
              </w:rPr>
              <w:t>244</w:t>
            </w:r>
          </w:p>
        </w:tc>
        <w:tc>
          <w:tcPr>
            <w:tcW w:w="1841" w:type="dxa"/>
          </w:tcPr>
          <w:p w14:paraId="178ECEB4" w14:textId="6A54CD66" w:rsidR="009C5CAA" w:rsidRPr="00CD11B4" w:rsidRDefault="009C5CAA" w:rsidP="009C5CAA">
            <w:pPr>
              <w:jc w:val="center"/>
              <w:rPr>
                <w:b/>
                <w:color w:val="FF0000"/>
                <w:szCs w:val="24"/>
              </w:rPr>
            </w:pPr>
            <w:r w:rsidRPr="00CD11B4">
              <w:rPr>
                <w:b/>
                <w:color w:val="FF0000"/>
                <w:szCs w:val="24"/>
              </w:rPr>
              <w:t>2,035</w:t>
            </w:r>
          </w:p>
        </w:tc>
        <w:tc>
          <w:tcPr>
            <w:tcW w:w="1423" w:type="dxa"/>
          </w:tcPr>
          <w:p w14:paraId="5C9C8E54" w14:textId="2F21B22E" w:rsidR="009C5CAA" w:rsidRPr="00CD11B4" w:rsidRDefault="009C5CAA" w:rsidP="009C5CAA">
            <w:pPr>
              <w:jc w:val="center"/>
              <w:rPr>
                <w:b/>
                <w:color w:val="FF0000"/>
                <w:szCs w:val="24"/>
              </w:rPr>
            </w:pPr>
            <w:r w:rsidRPr="00CD11B4">
              <w:rPr>
                <w:b/>
                <w:color w:val="FF0000"/>
                <w:szCs w:val="24"/>
              </w:rPr>
              <w:t>324</w:t>
            </w:r>
          </w:p>
        </w:tc>
        <w:tc>
          <w:tcPr>
            <w:tcW w:w="1172" w:type="dxa"/>
          </w:tcPr>
          <w:p w14:paraId="7D0D1C88" w14:textId="0D7AF0C1" w:rsidR="009C5CAA" w:rsidRPr="00CD11B4" w:rsidRDefault="009C5CAA" w:rsidP="009C5CAA">
            <w:pPr>
              <w:jc w:val="center"/>
              <w:rPr>
                <w:b/>
                <w:color w:val="FF0000"/>
                <w:szCs w:val="24"/>
              </w:rPr>
            </w:pPr>
            <w:r w:rsidRPr="00CD11B4">
              <w:rPr>
                <w:b/>
                <w:color w:val="FF0000"/>
                <w:szCs w:val="24"/>
              </w:rPr>
              <w:t>3</w:t>
            </w:r>
          </w:p>
        </w:tc>
        <w:tc>
          <w:tcPr>
            <w:tcW w:w="1561" w:type="dxa"/>
          </w:tcPr>
          <w:p w14:paraId="7B0C7C72" w14:textId="10647C17" w:rsidR="009C5CAA" w:rsidRPr="00CD11B4" w:rsidRDefault="009C5CAA" w:rsidP="009C5CAA">
            <w:pPr>
              <w:jc w:val="center"/>
              <w:rPr>
                <w:b/>
                <w:color w:val="FF0000"/>
                <w:szCs w:val="24"/>
              </w:rPr>
            </w:pPr>
            <w:r w:rsidRPr="00CD11B4">
              <w:rPr>
                <w:b/>
                <w:color w:val="FF0000"/>
                <w:szCs w:val="24"/>
              </w:rPr>
              <w:t>44</w:t>
            </w:r>
          </w:p>
        </w:tc>
      </w:tr>
      <w:tr w:rsidR="009C5CAA" w:rsidRPr="00CD11B4" w14:paraId="2CD480DE" w14:textId="77777777" w:rsidTr="00AF78B3">
        <w:trPr>
          <w:trHeight w:val="287"/>
          <w:jc w:val="center"/>
        </w:trPr>
        <w:tc>
          <w:tcPr>
            <w:tcW w:w="603" w:type="dxa"/>
          </w:tcPr>
          <w:p w14:paraId="45A8EF36" w14:textId="68D12059" w:rsidR="009C5CAA" w:rsidRPr="00CD11B4" w:rsidRDefault="009C5CAA" w:rsidP="009C5CAA">
            <w:pPr>
              <w:jc w:val="center"/>
              <w:rPr>
                <w:b/>
                <w:color w:val="FF0000"/>
                <w:szCs w:val="24"/>
              </w:rPr>
            </w:pPr>
            <w:r w:rsidRPr="00CD11B4">
              <w:rPr>
                <w:b/>
                <w:color w:val="FF0000"/>
                <w:szCs w:val="24"/>
              </w:rPr>
              <w:t>22</w:t>
            </w:r>
          </w:p>
        </w:tc>
        <w:tc>
          <w:tcPr>
            <w:tcW w:w="1941" w:type="dxa"/>
          </w:tcPr>
          <w:p w14:paraId="7CEDD4DD" w14:textId="6CE6FBD6" w:rsidR="009C5CAA" w:rsidRPr="00CD11B4" w:rsidRDefault="009C5CAA" w:rsidP="009C5CAA">
            <w:pPr>
              <w:jc w:val="center"/>
              <w:rPr>
                <w:b/>
                <w:color w:val="FF0000"/>
                <w:szCs w:val="24"/>
              </w:rPr>
            </w:pPr>
            <w:r w:rsidRPr="00CD11B4">
              <w:rPr>
                <w:b/>
                <w:color w:val="FF0000"/>
                <w:szCs w:val="24"/>
              </w:rPr>
              <w:t>80</w:t>
            </w:r>
          </w:p>
        </w:tc>
        <w:tc>
          <w:tcPr>
            <w:tcW w:w="1757" w:type="dxa"/>
          </w:tcPr>
          <w:p w14:paraId="4B0C11DA" w14:textId="76AF6D74" w:rsidR="009C5CAA" w:rsidRPr="00CD11B4" w:rsidRDefault="009C5CAA" w:rsidP="009C5CAA">
            <w:pPr>
              <w:jc w:val="center"/>
              <w:rPr>
                <w:b/>
                <w:color w:val="FF0000"/>
                <w:szCs w:val="24"/>
              </w:rPr>
            </w:pPr>
            <w:r w:rsidRPr="00CD11B4">
              <w:rPr>
                <w:b/>
                <w:color w:val="FF0000"/>
                <w:szCs w:val="24"/>
              </w:rPr>
              <w:t>146</w:t>
            </w:r>
          </w:p>
        </w:tc>
        <w:tc>
          <w:tcPr>
            <w:tcW w:w="1841" w:type="dxa"/>
          </w:tcPr>
          <w:p w14:paraId="2915C3DE" w14:textId="7D8934DA" w:rsidR="009C5CAA" w:rsidRPr="00CD11B4" w:rsidRDefault="009C5CAA" w:rsidP="009C5CAA">
            <w:pPr>
              <w:jc w:val="center"/>
              <w:rPr>
                <w:b/>
                <w:color w:val="FF0000"/>
                <w:szCs w:val="24"/>
              </w:rPr>
            </w:pPr>
            <w:r w:rsidRPr="00CD11B4">
              <w:rPr>
                <w:b/>
                <w:color w:val="FF0000"/>
                <w:szCs w:val="24"/>
              </w:rPr>
              <w:t>2372</w:t>
            </w:r>
          </w:p>
        </w:tc>
        <w:tc>
          <w:tcPr>
            <w:tcW w:w="1423" w:type="dxa"/>
          </w:tcPr>
          <w:p w14:paraId="4307F629" w14:textId="67F147DE" w:rsidR="009C5CAA" w:rsidRPr="00CD11B4" w:rsidRDefault="009C5CAA" w:rsidP="009C5CAA">
            <w:pPr>
              <w:jc w:val="center"/>
              <w:rPr>
                <w:b/>
                <w:color w:val="FF0000"/>
                <w:szCs w:val="24"/>
              </w:rPr>
            </w:pPr>
            <w:r w:rsidRPr="00CD11B4">
              <w:rPr>
                <w:b/>
                <w:color w:val="FF0000"/>
                <w:szCs w:val="24"/>
              </w:rPr>
              <w:t>266</w:t>
            </w:r>
          </w:p>
        </w:tc>
        <w:tc>
          <w:tcPr>
            <w:tcW w:w="1172" w:type="dxa"/>
          </w:tcPr>
          <w:p w14:paraId="237B6CEC" w14:textId="0F9C939F" w:rsidR="009C5CAA" w:rsidRPr="00CD11B4" w:rsidRDefault="009C5CAA" w:rsidP="009C5CAA">
            <w:pPr>
              <w:jc w:val="center"/>
              <w:rPr>
                <w:b/>
                <w:color w:val="FF0000"/>
                <w:szCs w:val="24"/>
              </w:rPr>
            </w:pPr>
            <w:r w:rsidRPr="00CD11B4">
              <w:rPr>
                <w:b/>
                <w:color w:val="FF0000"/>
                <w:szCs w:val="24"/>
              </w:rPr>
              <w:t>3</w:t>
            </w:r>
          </w:p>
        </w:tc>
        <w:tc>
          <w:tcPr>
            <w:tcW w:w="1561" w:type="dxa"/>
          </w:tcPr>
          <w:p w14:paraId="510E4E09" w14:textId="6B73C4FA" w:rsidR="009C5CAA" w:rsidRPr="00CD11B4" w:rsidRDefault="009C5CAA" w:rsidP="009C5CAA">
            <w:pPr>
              <w:jc w:val="center"/>
              <w:rPr>
                <w:b/>
                <w:color w:val="FF0000"/>
                <w:szCs w:val="24"/>
              </w:rPr>
            </w:pPr>
            <w:r w:rsidRPr="00CD11B4">
              <w:rPr>
                <w:b/>
                <w:color w:val="FF0000"/>
                <w:szCs w:val="24"/>
              </w:rPr>
              <w:t>17</w:t>
            </w:r>
          </w:p>
        </w:tc>
      </w:tr>
      <w:tr w:rsidR="009C5CAA" w:rsidRPr="00CD11B4" w14:paraId="529C242E" w14:textId="77777777" w:rsidTr="00AF78B3">
        <w:trPr>
          <w:trHeight w:val="287"/>
          <w:jc w:val="center"/>
        </w:trPr>
        <w:tc>
          <w:tcPr>
            <w:tcW w:w="603" w:type="dxa"/>
          </w:tcPr>
          <w:p w14:paraId="6F609711" w14:textId="079825B1" w:rsidR="009C5CAA" w:rsidRPr="00CD11B4" w:rsidRDefault="009C5CAA" w:rsidP="009C5CAA">
            <w:pPr>
              <w:jc w:val="center"/>
              <w:rPr>
                <w:b/>
                <w:color w:val="FF0000"/>
                <w:szCs w:val="24"/>
              </w:rPr>
            </w:pPr>
            <w:r w:rsidRPr="00CD11B4">
              <w:rPr>
                <w:b/>
                <w:color w:val="FF0000"/>
                <w:szCs w:val="24"/>
              </w:rPr>
              <w:t>23</w:t>
            </w:r>
          </w:p>
        </w:tc>
        <w:tc>
          <w:tcPr>
            <w:tcW w:w="1941" w:type="dxa"/>
          </w:tcPr>
          <w:p w14:paraId="67905FE2" w14:textId="3066FD4D" w:rsidR="009C5CAA" w:rsidRPr="00CD11B4" w:rsidRDefault="009C5CAA" w:rsidP="009C5CAA">
            <w:pPr>
              <w:jc w:val="center"/>
              <w:rPr>
                <w:b/>
                <w:color w:val="FF0000"/>
                <w:szCs w:val="24"/>
              </w:rPr>
            </w:pPr>
            <w:r w:rsidRPr="00CD11B4">
              <w:rPr>
                <w:b/>
                <w:color w:val="FF0000"/>
                <w:szCs w:val="24"/>
              </w:rPr>
              <w:t>111</w:t>
            </w:r>
          </w:p>
        </w:tc>
        <w:tc>
          <w:tcPr>
            <w:tcW w:w="1757" w:type="dxa"/>
          </w:tcPr>
          <w:p w14:paraId="28BB52EB" w14:textId="5D2EE6F1" w:rsidR="009C5CAA" w:rsidRPr="00CD11B4" w:rsidRDefault="009C5CAA" w:rsidP="009C5CAA">
            <w:pPr>
              <w:jc w:val="center"/>
              <w:rPr>
                <w:b/>
                <w:color w:val="FF0000"/>
                <w:szCs w:val="24"/>
              </w:rPr>
            </w:pPr>
            <w:r w:rsidRPr="00CD11B4">
              <w:rPr>
                <w:b/>
                <w:color w:val="FF0000"/>
                <w:szCs w:val="24"/>
              </w:rPr>
              <w:t>163</w:t>
            </w:r>
          </w:p>
        </w:tc>
        <w:tc>
          <w:tcPr>
            <w:tcW w:w="1841" w:type="dxa"/>
          </w:tcPr>
          <w:p w14:paraId="3568D7D7" w14:textId="2658062C" w:rsidR="009C5CAA" w:rsidRPr="00CD11B4" w:rsidRDefault="009C5CAA" w:rsidP="009C5CAA">
            <w:pPr>
              <w:jc w:val="center"/>
              <w:rPr>
                <w:b/>
                <w:color w:val="FF0000"/>
                <w:szCs w:val="24"/>
              </w:rPr>
            </w:pPr>
            <w:r w:rsidRPr="00CD11B4">
              <w:rPr>
                <w:b/>
                <w:color w:val="FF0000"/>
                <w:szCs w:val="24"/>
              </w:rPr>
              <w:t>2,255</w:t>
            </w:r>
          </w:p>
        </w:tc>
        <w:tc>
          <w:tcPr>
            <w:tcW w:w="1423" w:type="dxa"/>
          </w:tcPr>
          <w:p w14:paraId="122D1E1D" w14:textId="61E9DD39" w:rsidR="009C5CAA" w:rsidRPr="00CD11B4" w:rsidRDefault="009C5CAA" w:rsidP="009C5CAA">
            <w:pPr>
              <w:jc w:val="center"/>
              <w:rPr>
                <w:b/>
                <w:color w:val="FF0000"/>
                <w:szCs w:val="24"/>
              </w:rPr>
            </w:pPr>
            <w:r w:rsidRPr="00CD11B4">
              <w:rPr>
                <w:b/>
                <w:color w:val="FF0000"/>
                <w:szCs w:val="24"/>
              </w:rPr>
              <w:t>277</w:t>
            </w:r>
          </w:p>
        </w:tc>
        <w:tc>
          <w:tcPr>
            <w:tcW w:w="1172" w:type="dxa"/>
          </w:tcPr>
          <w:p w14:paraId="67E8EB31" w14:textId="0F15B107" w:rsidR="009C5CAA" w:rsidRPr="00CD11B4" w:rsidRDefault="009C5CAA" w:rsidP="009C5CAA">
            <w:pPr>
              <w:jc w:val="center"/>
              <w:rPr>
                <w:b/>
                <w:color w:val="FF0000"/>
                <w:szCs w:val="24"/>
              </w:rPr>
            </w:pPr>
            <w:r w:rsidRPr="00CD11B4">
              <w:rPr>
                <w:b/>
                <w:color w:val="FF0000"/>
                <w:szCs w:val="24"/>
              </w:rPr>
              <w:t>0</w:t>
            </w:r>
          </w:p>
        </w:tc>
        <w:tc>
          <w:tcPr>
            <w:tcW w:w="1561" w:type="dxa"/>
          </w:tcPr>
          <w:p w14:paraId="6D939A87" w14:textId="666931A8" w:rsidR="009C5CAA" w:rsidRPr="00CD11B4" w:rsidRDefault="009C5CAA" w:rsidP="009C5CAA">
            <w:pPr>
              <w:jc w:val="center"/>
              <w:rPr>
                <w:b/>
                <w:color w:val="FF0000"/>
                <w:szCs w:val="24"/>
              </w:rPr>
            </w:pPr>
            <w:r w:rsidRPr="00CD11B4">
              <w:rPr>
                <w:b/>
                <w:color w:val="FF0000"/>
                <w:szCs w:val="24"/>
              </w:rPr>
              <w:t>41</w:t>
            </w:r>
          </w:p>
        </w:tc>
      </w:tr>
      <w:tr w:rsidR="00293E13" w:rsidRPr="00CD11B4" w14:paraId="54FF19C9" w14:textId="77777777" w:rsidTr="00AF78B3">
        <w:trPr>
          <w:trHeight w:val="287"/>
          <w:jc w:val="center"/>
        </w:trPr>
        <w:tc>
          <w:tcPr>
            <w:tcW w:w="603" w:type="dxa"/>
          </w:tcPr>
          <w:p w14:paraId="4B24CB5B" w14:textId="3FBD8BA1" w:rsidR="00293E13" w:rsidRPr="00CD11B4" w:rsidRDefault="00293E13" w:rsidP="00A1633C">
            <w:pPr>
              <w:jc w:val="center"/>
              <w:rPr>
                <w:b/>
                <w:color w:val="FF0000"/>
                <w:szCs w:val="24"/>
              </w:rPr>
            </w:pPr>
            <w:r w:rsidRPr="00CD11B4">
              <w:rPr>
                <w:b/>
                <w:color w:val="FF0000"/>
                <w:szCs w:val="24"/>
              </w:rPr>
              <w:t>2</w:t>
            </w:r>
            <w:r w:rsidR="009C5CAA" w:rsidRPr="00CD11B4">
              <w:rPr>
                <w:b/>
                <w:color w:val="FF0000"/>
                <w:szCs w:val="24"/>
              </w:rPr>
              <w:t>4</w:t>
            </w:r>
          </w:p>
        </w:tc>
        <w:tc>
          <w:tcPr>
            <w:tcW w:w="1941" w:type="dxa"/>
          </w:tcPr>
          <w:p w14:paraId="5D9A494F" w14:textId="72F49C29" w:rsidR="00293E13" w:rsidRPr="00CD11B4" w:rsidRDefault="00A02CE7" w:rsidP="00293E13">
            <w:pPr>
              <w:jc w:val="center"/>
              <w:rPr>
                <w:b/>
                <w:color w:val="FF0000"/>
                <w:szCs w:val="24"/>
              </w:rPr>
            </w:pPr>
            <w:r w:rsidRPr="00CD11B4">
              <w:rPr>
                <w:b/>
                <w:color w:val="FF0000"/>
                <w:szCs w:val="24"/>
              </w:rPr>
              <w:t>132</w:t>
            </w:r>
          </w:p>
        </w:tc>
        <w:tc>
          <w:tcPr>
            <w:tcW w:w="1757" w:type="dxa"/>
          </w:tcPr>
          <w:p w14:paraId="02FB4115" w14:textId="58006935" w:rsidR="00293E13" w:rsidRPr="00CD11B4" w:rsidRDefault="00A02CE7" w:rsidP="00293E13">
            <w:pPr>
              <w:jc w:val="center"/>
              <w:rPr>
                <w:b/>
                <w:color w:val="FF0000"/>
                <w:szCs w:val="24"/>
              </w:rPr>
            </w:pPr>
            <w:r w:rsidRPr="00CD11B4">
              <w:rPr>
                <w:b/>
                <w:color w:val="FF0000"/>
                <w:szCs w:val="24"/>
              </w:rPr>
              <w:t>336</w:t>
            </w:r>
          </w:p>
        </w:tc>
        <w:tc>
          <w:tcPr>
            <w:tcW w:w="1841" w:type="dxa"/>
          </w:tcPr>
          <w:p w14:paraId="7BFC6CE3" w14:textId="6D035778" w:rsidR="00293E13" w:rsidRPr="00CD11B4" w:rsidRDefault="00A02CE7" w:rsidP="00293E13">
            <w:pPr>
              <w:jc w:val="center"/>
              <w:rPr>
                <w:b/>
                <w:color w:val="FF0000"/>
                <w:szCs w:val="24"/>
              </w:rPr>
            </w:pPr>
            <w:r w:rsidRPr="00CD11B4">
              <w:rPr>
                <w:b/>
                <w:color w:val="FF0000"/>
                <w:szCs w:val="24"/>
              </w:rPr>
              <w:t>2472</w:t>
            </w:r>
          </w:p>
        </w:tc>
        <w:tc>
          <w:tcPr>
            <w:tcW w:w="1423" w:type="dxa"/>
          </w:tcPr>
          <w:p w14:paraId="1DEA2B64" w14:textId="652D80B6" w:rsidR="00293E13" w:rsidRPr="00CD11B4" w:rsidRDefault="00A02CE7" w:rsidP="00293E13">
            <w:pPr>
              <w:jc w:val="center"/>
              <w:rPr>
                <w:b/>
                <w:color w:val="FF0000"/>
                <w:szCs w:val="24"/>
              </w:rPr>
            </w:pPr>
            <w:r w:rsidRPr="00CD11B4">
              <w:rPr>
                <w:b/>
                <w:color w:val="FF0000"/>
                <w:szCs w:val="24"/>
              </w:rPr>
              <w:t>324</w:t>
            </w:r>
          </w:p>
        </w:tc>
        <w:tc>
          <w:tcPr>
            <w:tcW w:w="1172" w:type="dxa"/>
          </w:tcPr>
          <w:p w14:paraId="3B8F6D86" w14:textId="40CC98F3" w:rsidR="00293E13" w:rsidRPr="00CD11B4" w:rsidRDefault="00AF78B3" w:rsidP="00293E13">
            <w:pPr>
              <w:jc w:val="center"/>
              <w:rPr>
                <w:b/>
                <w:color w:val="FF0000"/>
                <w:szCs w:val="24"/>
              </w:rPr>
            </w:pPr>
            <w:r w:rsidRPr="00CD11B4">
              <w:rPr>
                <w:b/>
                <w:color w:val="FF0000"/>
                <w:szCs w:val="24"/>
              </w:rPr>
              <w:t>3</w:t>
            </w:r>
          </w:p>
        </w:tc>
        <w:tc>
          <w:tcPr>
            <w:tcW w:w="1561" w:type="dxa"/>
          </w:tcPr>
          <w:p w14:paraId="0869917D" w14:textId="73242FAF" w:rsidR="00293E13" w:rsidRPr="00CD11B4" w:rsidRDefault="00AF78B3" w:rsidP="00293E13">
            <w:pPr>
              <w:jc w:val="center"/>
              <w:rPr>
                <w:b/>
                <w:color w:val="FF0000"/>
                <w:szCs w:val="24"/>
              </w:rPr>
            </w:pPr>
            <w:r w:rsidRPr="00CD11B4">
              <w:rPr>
                <w:b/>
                <w:color w:val="FF0000"/>
                <w:szCs w:val="24"/>
              </w:rPr>
              <w:t>175</w:t>
            </w:r>
          </w:p>
        </w:tc>
      </w:tr>
    </w:tbl>
    <w:p w14:paraId="1761742B" w14:textId="77777777" w:rsidR="00293E13" w:rsidRPr="00CD11B4" w:rsidRDefault="00293E13" w:rsidP="00AF78B3">
      <w:pPr>
        <w:pStyle w:val="Heading1"/>
        <w:ind w:left="-450"/>
        <w:rPr>
          <w:szCs w:val="24"/>
        </w:rPr>
      </w:pPr>
      <w:r w:rsidRPr="00CD11B4">
        <w:rPr>
          <w:szCs w:val="24"/>
        </w:rPr>
        <w:lastRenderedPageBreak/>
        <w:t>NEIGHBORHOOD PATROL TEAM 5</w:t>
      </w:r>
    </w:p>
    <w:p w14:paraId="10B2595C" w14:textId="77777777" w:rsidR="00293E13" w:rsidRPr="00CD11B4" w:rsidRDefault="00293E13" w:rsidP="00293E13">
      <w:pPr>
        <w:rPr>
          <w:szCs w:val="24"/>
        </w:rPr>
      </w:pPr>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941"/>
        <w:gridCol w:w="1757"/>
        <w:gridCol w:w="1841"/>
        <w:gridCol w:w="1423"/>
        <w:gridCol w:w="1172"/>
        <w:gridCol w:w="1561"/>
      </w:tblGrid>
      <w:tr w:rsidR="00293E13" w:rsidRPr="00CD11B4" w14:paraId="1DB6310D" w14:textId="77777777" w:rsidTr="00AF78B3">
        <w:trPr>
          <w:trHeight w:val="575"/>
          <w:jc w:val="center"/>
        </w:trPr>
        <w:tc>
          <w:tcPr>
            <w:tcW w:w="603" w:type="dxa"/>
            <w:shd w:val="clear" w:color="auto" w:fill="B2A1C7" w:themeFill="accent4" w:themeFillTint="99"/>
          </w:tcPr>
          <w:p w14:paraId="251AD9B1" w14:textId="77777777" w:rsidR="00293E13" w:rsidRPr="00CD11B4" w:rsidRDefault="00293E13" w:rsidP="00293E13">
            <w:pPr>
              <w:pStyle w:val="Heading2"/>
              <w:rPr>
                <w:sz w:val="24"/>
                <w:szCs w:val="24"/>
              </w:rPr>
            </w:pPr>
            <w:r w:rsidRPr="00CD11B4">
              <w:rPr>
                <w:sz w:val="24"/>
                <w:szCs w:val="24"/>
              </w:rPr>
              <w:t>FY</w:t>
            </w:r>
          </w:p>
        </w:tc>
        <w:tc>
          <w:tcPr>
            <w:tcW w:w="1941" w:type="dxa"/>
            <w:shd w:val="clear" w:color="auto" w:fill="B2A1C7" w:themeFill="accent4" w:themeFillTint="99"/>
          </w:tcPr>
          <w:p w14:paraId="121E28C8" w14:textId="77777777" w:rsidR="00293E13" w:rsidRPr="00CD11B4" w:rsidRDefault="00293E13" w:rsidP="00293E13">
            <w:pPr>
              <w:pStyle w:val="Heading2"/>
              <w:rPr>
                <w:sz w:val="24"/>
                <w:szCs w:val="24"/>
              </w:rPr>
            </w:pPr>
            <w:r w:rsidRPr="00CD11B4">
              <w:rPr>
                <w:sz w:val="24"/>
                <w:szCs w:val="24"/>
              </w:rPr>
              <w:t>Public Contacts</w:t>
            </w:r>
          </w:p>
        </w:tc>
        <w:tc>
          <w:tcPr>
            <w:tcW w:w="1757" w:type="dxa"/>
            <w:shd w:val="clear" w:color="auto" w:fill="B2A1C7" w:themeFill="accent4" w:themeFillTint="99"/>
          </w:tcPr>
          <w:p w14:paraId="2A0F2D17" w14:textId="77777777" w:rsidR="00293E13" w:rsidRPr="00CD11B4" w:rsidRDefault="00293E13" w:rsidP="00293E13">
            <w:pPr>
              <w:pStyle w:val="Heading2"/>
              <w:rPr>
                <w:sz w:val="24"/>
                <w:szCs w:val="24"/>
              </w:rPr>
            </w:pPr>
            <w:r w:rsidRPr="00CD11B4">
              <w:rPr>
                <w:sz w:val="24"/>
                <w:szCs w:val="24"/>
              </w:rPr>
              <w:t>Foot Patrols</w:t>
            </w:r>
          </w:p>
        </w:tc>
        <w:tc>
          <w:tcPr>
            <w:tcW w:w="1841" w:type="dxa"/>
            <w:shd w:val="clear" w:color="auto" w:fill="B2A1C7" w:themeFill="accent4" w:themeFillTint="99"/>
          </w:tcPr>
          <w:p w14:paraId="23419A2F" w14:textId="77777777" w:rsidR="00293E13" w:rsidRPr="00CD11B4" w:rsidRDefault="00293E13" w:rsidP="00293E13">
            <w:pPr>
              <w:pStyle w:val="Heading2"/>
              <w:rPr>
                <w:sz w:val="24"/>
                <w:szCs w:val="24"/>
              </w:rPr>
            </w:pPr>
            <w:r w:rsidRPr="00CD11B4">
              <w:rPr>
                <w:sz w:val="24"/>
                <w:szCs w:val="24"/>
              </w:rPr>
              <w:t>Directed Patrols</w:t>
            </w:r>
          </w:p>
        </w:tc>
        <w:tc>
          <w:tcPr>
            <w:tcW w:w="1423" w:type="dxa"/>
            <w:shd w:val="clear" w:color="auto" w:fill="B2A1C7" w:themeFill="accent4" w:themeFillTint="99"/>
          </w:tcPr>
          <w:p w14:paraId="26C4B3D9" w14:textId="77777777" w:rsidR="00293E13" w:rsidRPr="00CD11B4" w:rsidRDefault="00293E13" w:rsidP="00293E13">
            <w:pPr>
              <w:pStyle w:val="Heading3"/>
              <w:jc w:val="center"/>
              <w:rPr>
                <w:szCs w:val="24"/>
                <w:u w:val="single"/>
              </w:rPr>
            </w:pPr>
            <w:r w:rsidRPr="00CD11B4">
              <w:rPr>
                <w:szCs w:val="24"/>
                <w:u w:val="single"/>
              </w:rPr>
              <w:t>Apple Cards</w:t>
            </w:r>
          </w:p>
        </w:tc>
        <w:tc>
          <w:tcPr>
            <w:tcW w:w="1172" w:type="dxa"/>
            <w:shd w:val="clear" w:color="auto" w:fill="B2A1C7" w:themeFill="accent4" w:themeFillTint="99"/>
          </w:tcPr>
          <w:p w14:paraId="63345D34" w14:textId="77777777" w:rsidR="00293E13" w:rsidRPr="00CD11B4" w:rsidRDefault="00293E13" w:rsidP="00293E13">
            <w:pPr>
              <w:pStyle w:val="Heading3"/>
              <w:jc w:val="center"/>
              <w:rPr>
                <w:szCs w:val="24"/>
                <w:u w:val="single"/>
              </w:rPr>
            </w:pPr>
            <w:r w:rsidRPr="00CD11B4">
              <w:rPr>
                <w:szCs w:val="24"/>
                <w:u w:val="single"/>
              </w:rPr>
              <w:t>Meetings</w:t>
            </w:r>
          </w:p>
        </w:tc>
        <w:tc>
          <w:tcPr>
            <w:tcW w:w="1561" w:type="dxa"/>
            <w:shd w:val="clear" w:color="auto" w:fill="B2A1C7" w:themeFill="accent4" w:themeFillTint="99"/>
          </w:tcPr>
          <w:p w14:paraId="6AE877C5" w14:textId="77777777" w:rsidR="00293E13" w:rsidRPr="00CD11B4" w:rsidRDefault="00293E13" w:rsidP="00293E13">
            <w:pPr>
              <w:pStyle w:val="Heading3"/>
              <w:jc w:val="center"/>
              <w:rPr>
                <w:szCs w:val="24"/>
                <w:u w:val="single"/>
              </w:rPr>
            </w:pPr>
            <w:r w:rsidRPr="00CD11B4">
              <w:rPr>
                <w:szCs w:val="24"/>
                <w:u w:val="single"/>
              </w:rPr>
              <w:t>Unfit/Vacant</w:t>
            </w:r>
          </w:p>
          <w:p w14:paraId="73479F46" w14:textId="77777777" w:rsidR="00293E13" w:rsidRPr="00CD11B4" w:rsidRDefault="00293E13" w:rsidP="00293E13">
            <w:pPr>
              <w:jc w:val="center"/>
              <w:rPr>
                <w:b/>
                <w:szCs w:val="24"/>
                <w:u w:val="single"/>
              </w:rPr>
            </w:pPr>
            <w:r w:rsidRPr="00CD11B4">
              <w:rPr>
                <w:b/>
                <w:szCs w:val="24"/>
                <w:u w:val="single"/>
              </w:rPr>
              <w:t>Property</w:t>
            </w:r>
          </w:p>
        </w:tc>
      </w:tr>
      <w:tr w:rsidR="009C5CAA" w:rsidRPr="00CD11B4" w14:paraId="75144035" w14:textId="77777777" w:rsidTr="00AF78B3">
        <w:trPr>
          <w:trHeight w:val="287"/>
          <w:jc w:val="center"/>
        </w:trPr>
        <w:tc>
          <w:tcPr>
            <w:tcW w:w="603" w:type="dxa"/>
          </w:tcPr>
          <w:p w14:paraId="7184737F" w14:textId="130AA300" w:rsidR="009C5CAA" w:rsidRPr="00CD11B4" w:rsidRDefault="009C5CAA" w:rsidP="009C5CAA">
            <w:pPr>
              <w:jc w:val="center"/>
              <w:rPr>
                <w:b/>
                <w:color w:val="FF0000"/>
                <w:szCs w:val="24"/>
              </w:rPr>
            </w:pPr>
            <w:r w:rsidRPr="00CD11B4">
              <w:rPr>
                <w:b/>
                <w:color w:val="FF0000"/>
                <w:szCs w:val="24"/>
              </w:rPr>
              <w:t>20</w:t>
            </w:r>
          </w:p>
        </w:tc>
        <w:tc>
          <w:tcPr>
            <w:tcW w:w="1941" w:type="dxa"/>
          </w:tcPr>
          <w:p w14:paraId="014FBCB0" w14:textId="3A83AD10" w:rsidR="009C5CAA" w:rsidRPr="00CD11B4" w:rsidRDefault="009C5CAA" w:rsidP="009C5CAA">
            <w:pPr>
              <w:jc w:val="center"/>
              <w:rPr>
                <w:b/>
                <w:color w:val="FF0000"/>
                <w:szCs w:val="24"/>
              </w:rPr>
            </w:pPr>
            <w:r w:rsidRPr="00CD11B4">
              <w:rPr>
                <w:b/>
                <w:color w:val="FF0000"/>
                <w:szCs w:val="24"/>
              </w:rPr>
              <w:t>1,192</w:t>
            </w:r>
          </w:p>
        </w:tc>
        <w:tc>
          <w:tcPr>
            <w:tcW w:w="1757" w:type="dxa"/>
          </w:tcPr>
          <w:p w14:paraId="6B064EA1" w14:textId="6F1CC537" w:rsidR="009C5CAA" w:rsidRPr="00CD11B4" w:rsidRDefault="009C5CAA" w:rsidP="009C5CAA">
            <w:pPr>
              <w:jc w:val="center"/>
              <w:rPr>
                <w:b/>
                <w:color w:val="FF0000"/>
                <w:szCs w:val="24"/>
              </w:rPr>
            </w:pPr>
            <w:r w:rsidRPr="00CD11B4">
              <w:rPr>
                <w:b/>
                <w:color w:val="FF0000"/>
                <w:szCs w:val="24"/>
              </w:rPr>
              <w:t>950</w:t>
            </w:r>
          </w:p>
        </w:tc>
        <w:tc>
          <w:tcPr>
            <w:tcW w:w="1841" w:type="dxa"/>
          </w:tcPr>
          <w:p w14:paraId="6C035426" w14:textId="0D972061" w:rsidR="009C5CAA" w:rsidRPr="00CD11B4" w:rsidRDefault="009C5CAA" w:rsidP="009C5CAA">
            <w:pPr>
              <w:jc w:val="center"/>
              <w:rPr>
                <w:b/>
                <w:color w:val="FF0000"/>
                <w:szCs w:val="24"/>
              </w:rPr>
            </w:pPr>
            <w:r w:rsidRPr="00CD11B4">
              <w:rPr>
                <w:b/>
                <w:color w:val="FF0000"/>
                <w:szCs w:val="24"/>
              </w:rPr>
              <w:t>2,026</w:t>
            </w:r>
          </w:p>
        </w:tc>
        <w:tc>
          <w:tcPr>
            <w:tcW w:w="1423" w:type="dxa"/>
          </w:tcPr>
          <w:p w14:paraId="56C01D21" w14:textId="1CC74F75" w:rsidR="009C5CAA" w:rsidRPr="00CD11B4" w:rsidRDefault="009C5CAA" w:rsidP="009C5CAA">
            <w:pPr>
              <w:jc w:val="center"/>
              <w:rPr>
                <w:b/>
                <w:color w:val="FF0000"/>
                <w:szCs w:val="24"/>
              </w:rPr>
            </w:pPr>
            <w:r w:rsidRPr="00CD11B4">
              <w:rPr>
                <w:b/>
                <w:color w:val="FF0000"/>
                <w:szCs w:val="24"/>
              </w:rPr>
              <w:t>401</w:t>
            </w:r>
          </w:p>
        </w:tc>
        <w:tc>
          <w:tcPr>
            <w:tcW w:w="1172" w:type="dxa"/>
          </w:tcPr>
          <w:p w14:paraId="232A6769" w14:textId="23048ABC" w:rsidR="009C5CAA" w:rsidRPr="00CD11B4" w:rsidRDefault="009C5CAA" w:rsidP="009C5CAA">
            <w:pPr>
              <w:jc w:val="center"/>
              <w:rPr>
                <w:b/>
                <w:color w:val="FF0000"/>
                <w:szCs w:val="24"/>
              </w:rPr>
            </w:pPr>
            <w:r w:rsidRPr="00CD11B4">
              <w:rPr>
                <w:b/>
                <w:color w:val="FF0000"/>
                <w:szCs w:val="24"/>
              </w:rPr>
              <w:t>12</w:t>
            </w:r>
          </w:p>
        </w:tc>
        <w:tc>
          <w:tcPr>
            <w:tcW w:w="1561" w:type="dxa"/>
          </w:tcPr>
          <w:p w14:paraId="2CCDFA9E" w14:textId="5A394776" w:rsidR="009C5CAA" w:rsidRPr="00CD11B4" w:rsidRDefault="009C5CAA" w:rsidP="009C5CAA">
            <w:pPr>
              <w:jc w:val="center"/>
              <w:rPr>
                <w:b/>
                <w:color w:val="FF0000"/>
                <w:szCs w:val="24"/>
              </w:rPr>
            </w:pPr>
            <w:r w:rsidRPr="00CD11B4">
              <w:rPr>
                <w:b/>
                <w:color w:val="FF0000"/>
                <w:szCs w:val="24"/>
              </w:rPr>
              <w:t>17</w:t>
            </w:r>
          </w:p>
        </w:tc>
      </w:tr>
      <w:tr w:rsidR="009C5CAA" w:rsidRPr="00CD11B4" w14:paraId="5B238B50" w14:textId="77777777" w:rsidTr="00AF78B3">
        <w:trPr>
          <w:trHeight w:val="368"/>
          <w:jc w:val="center"/>
        </w:trPr>
        <w:tc>
          <w:tcPr>
            <w:tcW w:w="603" w:type="dxa"/>
          </w:tcPr>
          <w:p w14:paraId="24F03607" w14:textId="175760DE" w:rsidR="009C5CAA" w:rsidRPr="00CD11B4" w:rsidRDefault="009C5CAA" w:rsidP="009C5CAA">
            <w:pPr>
              <w:jc w:val="center"/>
              <w:rPr>
                <w:b/>
                <w:color w:val="FF0000"/>
                <w:szCs w:val="24"/>
              </w:rPr>
            </w:pPr>
            <w:r w:rsidRPr="00CD11B4">
              <w:rPr>
                <w:b/>
                <w:color w:val="FF0000"/>
                <w:szCs w:val="24"/>
              </w:rPr>
              <w:t>21</w:t>
            </w:r>
          </w:p>
        </w:tc>
        <w:tc>
          <w:tcPr>
            <w:tcW w:w="1941" w:type="dxa"/>
          </w:tcPr>
          <w:p w14:paraId="2E557F4A" w14:textId="429C1A78" w:rsidR="009C5CAA" w:rsidRPr="00CD11B4" w:rsidRDefault="009C5CAA" w:rsidP="009C5CAA">
            <w:pPr>
              <w:jc w:val="center"/>
              <w:rPr>
                <w:b/>
                <w:color w:val="FF0000"/>
                <w:szCs w:val="24"/>
              </w:rPr>
            </w:pPr>
            <w:r w:rsidRPr="00CD11B4">
              <w:rPr>
                <w:b/>
                <w:color w:val="FF0000"/>
                <w:szCs w:val="24"/>
              </w:rPr>
              <w:t>1,110</w:t>
            </w:r>
          </w:p>
        </w:tc>
        <w:tc>
          <w:tcPr>
            <w:tcW w:w="1757" w:type="dxa"/>
          </w:tcPr>
          <w:p w14:paraId="2100FE12" w14:textId="7C54EC1C" w:rsidR="009C5CAA" w:rsidRPr="00CD11B4" w:rsidRDefault="009C5CAA" w:rsidP="009C5CAA">
            <w:pPr>
              <w:jc w:val="center"/>
              <w:rPr>
                <w:b/>
                <w:color w:val="FF0000"/>
                <w:szCs w:val="24"/>
              </w:rPr>
            </w:pPr>
            <w:r w:rsidRPr="00CD11B4">
              <w:rPr>
                <w:b/>
                <w:color w:val="FF0000"/>
                <w:szCs w:val="24"/>
              </w:rPr>
              <w:t>489</w:t>
            </w:r>
          </w:p>
        </w:tc>
        <w:tc>
          <w:tcPr>
            <w:tcW w:w="1841" w:type="dxa"/>
          </w:tcPr>
          <w:p w14:paraId="3E1FB741" w14:textId="64701672" w:rsidR="009C5CAA" w:rsidRPr="00CD11B4" w:rsidRDefault="009C5CAA" w:rsidP="009C5CAA">
            <w:pPr>
              <w:jc w:val="center"/>
              <w:rPr>
                <w:b/>
                <w:color w:val="FF0000"/>
                <w:szCs w:val="24"/>
              </w:rPr>
            </w:pPr>
            <w:r w:rsidRPr="00CD11B4">
              <w:rPr>
                <w:b/>
                <w:color w:val="FF0000"/>
                <w:szCs w:val="24"/>
              </w:rPr>
              <w:t>1,451</w:t>
            </w:r>
          </w:p>
        </w:tc>
        <w:tc>
          <w:tcPr>
            <w:tcW w:w="1423" w:type="dxa"/>
          </w:tcPr>
          <w:p w14:paraId="61C613B9" w14:textId="6F0E2CFF" w:rsidR="009C5CAA" w:rsidRPr="00CD11B4" w:rsidRDefault="009C5CAA" w:rsidP="009C5CAA">
            <w:pPr>
              <w:jc w:val="center"/>
              <w:rPr>
                <w:b/>
                <w:color w:val="FF0000"/>
                <w:szCs w:val="24"/>
              </w:rPr>
            </w:pPr>
            <w:r w:rsidRPr="00CD11B4">
              <w:rPr>
                <w:b/>
                <w:color w:val="FF0000"/>
                <w:szCs w:val="24"/>
              </w:rPr>
              <w:t>232</w:t>
            </w:r>
          </w:p>
        </w:tc>
        <w:tc>
          <w:tcPr>
            <w:tcW w:w="1172" w:type="dxa"/>
          </w:tcPr>
          <w:p w14:paraId="06EF9B9E" w14:textId="0F82C0A8" w:rsidR="009C5CAA" w:rsidRPr="00CD11B4" w:rsidRDefault="009C5CAA" w:rsidP="009C5CAA">
            <w:pPr>
              <w:jc w:val="center"/>
              <w:rPr>
                <w:b/>
                <w:color w:val="FF0000"/>
                <w:szCs w:val="24"/>
              </w:rPr>
            </w:pPr>
            <w:r w:rsidRPr="00CD11B4">
              <w:rPr>
                <w:b/>
                <w:color w:val="FF0000"/>
                <w:szCs w:val="24"/>
              </w:rPr>
              <w:t>90</w:t>
            </w:r>
          </w:p>
        </w:tc>
        <w:tc>
          <w:tcPr>
            <w:tcW w:w="1561" w:type="dxa"/>
          </w:tcPr>
          <w:p w14:paraId="3131B618" w14:textId="0E0F7B71" w:rsidR="009C5CAA" w:rsidRPr="00CD11B4" w:rsidRDefault="009C5CAA" w:rsidP="009C5CAA">
            <w:pPr>
              <w:jc w:val="center"/>
              <w:rPr>
                <w:b/>
                <w:color w:val="FF0000"/>
                <w:szCs w:val="24"/>
              </w:rPr>
            </w:pPr>
            <w:r w:rsidRPr="00CD11B4">
              <w:rPr>
                <w:b/>
                <w:color w:val="FF0000"/>
                <w:szCs w:val="24"/>
              </w:rPr>
              <w:t>32</w:t>
            </w:r>
          </w:p>
        </w:tc>
      </w:tr>
      <w:tr w:rsidR="009C5CAA" w:rsidRPr="00CD11B4" w14:paraId="7317C36A" w14:textId="77777777" w:rsidTr="00AF78B3">
        <w:trPr>
          <w:trHeight w:val="287"/>
          <w:jc w:val="center"/>
        </w:trPr>
        <w:tc>
          <w:tcPr>
            <w:tcW w:w="603" w:type="dxa"/>
          </w:tcPr>
          <w:p w14:paraId="7DA458AC" w14:textId="1AB33984" w:rsidR="009C5CAA" w:rsidRPr="00CD11B4" w:rsidRDefault="009C5CAA" w:rsidP="009C5CAA">
            <w:pPr>
              <w:jc w:val="center"/>
              <w:rPr>
                <w:b/>
                <w:color w:val="FF0000"/>
                <w:szCs w:val="24"/>
              </w:rPr>
            </w:pPr>
            <w:r w:rsidRPr="00CD11B4">
              <w:rPr>
                <w:b/>
                <w:color w:val="FF0000"/>
                <w:szCs w:val="24"/>
              </w:rPr>
              <w:t>22</w:t>
            </w:r>
          </w:p>
        </w:tc>
        <w:tc>
          <w:tcPr>
            <w:tcW w:w="1941" w:type="dxa"/>
          </w:tcPr>
          <w:p w14:paraId="24EAABCF" w14:textId="185A64BB" w:rsidR="009C5CAA" w:rsidRPr="00CD11B4" w:rsidRDefault="009C5CAA" w:rsidP="009C5CAA">
            <w:pPr>
              <w:jc w:val="center"/>
              <w:rPr>
                <w:b/>
                <w:color w:val="FF0000"/>
                <w:szCs w:val="24"/>
              </w:rPr>
            </w:pPr>
            <w:r w:rsidRPr="00CD11B4">
              <w:rPr>
                <w:b/>
                <w:color w:val="FF0000"/>
                <w:szCs w:val="24"/>
              </w:rPr>
              <w:t>804</w:t>
            </w:r>
          </w:p>
        </w:tc>
        <w:tc>
          <w:tcPr>
            <w:tcW w:w="1757" w:type="dxa"/>
          </w:tcPr>
          <w:p w14:paraId="59CDD846" w14:textId="7E43A31E" w:rsidR="009C5CAA" w:rsidRPr="00CD11B4" w:rsidRDefault="009C5CAA" w:rsidP="009C5CAA">
            <w:pPr>
              <w:jc w:val="center"/>
              <w:rPr>
                <w:b/>
                <w:color w:val="FF0000"/>
                <w:szCs w:val="24"/>
              </w:rPr>
            </w:pPr>
            <w:r w:rsidRPr="00CD11B4">
              <w:rPr>
                <w:b/>
                <w:color w:val="FF0000"/>
                <w:szCs w:val="24"/>
              </w:rPr>
              <w:t>376</w:t>
            </w:r>
          </w:p>
        </w:tc>
        <w:tc>
          <w:tcPr>
            <w:tcW w:w="1841" w:type="dxa"/>
          </w:tcPr>
          <w:p w14:paraId="48EED87C" w14:textId="3AABFEB1" w:rsidR="009C5CAA" w:rsidRPr="00CD11B4" w:rsidRDefault="009C5CAA" w:rsidP="009C5CAA">
            <w:pPr>
              <w:jc w:val="center"/>
              <w:rPr>
                <w:b/>
                <w:color w:val="FF0000"/>
                <w:szCs w:val="24"/>
              </w:rPr>
            </w:pPr>
            <w:r w:rsidRPr="00CD11B4">
              <w:rPr>
                <w:b/>
                <w:color w:val="FF0000"/>
                <w:szCs w:val="24"/>
              </w:rPr>
              <w:t>1,562</w:t>
            </w:r>
          </w:p>
        </w:tc>
        <w:tc>
          <w:tcPr>
            <w:tcW w:w="1423" w:type="dxa"/>
          </w:tcPr>
          <w:p w14:paraId="0DF3EBD6" w14:textId="5B310747" w:rsidR="009C5CAA" w:rsidRPr="00CD11B4" w:rsidRDefault="009C5CAA" w:rsidP="009C5CAA">
            <w:pPr>
              <w:jc w:val="center"/>
              <w:rPr>
                <w:b/>
                <w:color w:val="FF0000"/>
                <w:szCs w:val="24"/>
              </w:rPr>
            </w:pPr>
            <w:r w:rsidRPr="00CD11B4">
              <w:rPr>
                <w:b/>
                <w:color w:val="FF0000"/>
                <w:szCs w:val="24"/>
              </w:rPr>
              <w:t>252</w:t>
            </w:r>
          </w:p>
        </w:tc>
        <w:tc>
          <w:tcPr>
            <w:tcW w:w="1172" w:type="dxa"/>
          </w:tcPr>
          <w:p w14:paraId="61AB1B99" w14:textId="77C1D408" w:rsidR="009C5CAA" w:rsidRPr="00CD11B4" w:rsidRDefault="009C5CAA" w:rsidP="009C5CAA">
            <w:pPr>
              <w:jc w:val="center"/>
              <w:rPr>
                <w:b/>
                <w:color w:val="FF0000"/>
                <w:szCs w:val="24"/>
              </w:rPr>
            </w:pPr>
            <w:r w:rsidRPr="00CD11B4">
              <w:rPr>
                <w:b/>
                <w:color w:val="FF0000"/>
                <w:szCs w:val="24"/>
              </w:rPr>
              <w:t>98</w:t>
            </w:r>
          </w:p>
        </w:tc>
        <w:tc>
          <w:tcPr>
            <w:tcW w:w="1561" w:type="dxa"/>
          </w:tcPr>
          <w:p w14:paraId="7C4EB8E2" w14:textId="57B2D385" w:rsidR="009C5CAA" w:rsidRPr="00CD11B4" w:rsidRDefault="009C5CAA" w:rsidP="009C5CAA">
            <w:pPr>
              <w:jc w:val="center"/>
              <w:rPr>
                <w:b/>
                <w:color w:val="FF0000"/>
                <w:szCs w:val="24"/>
              </w:rPr>
            </w:pPr>
            <w:r w:rsidRPr="00CD11B4">
              <w:rPr>
                <w:b/>
                <w:color w:val="FF0000"/>
                <w:szCs w:val="24"/>
              </w:rPr>
              <w:t>13</w:t>
            </w:r>
          </w:p>
        </w:tc>
      </w:tr>
      <w:tr w:rsidR="009C5CAA" w:rsidRPr="00CD11B4" w14:paraId="25FFAF02" w14:textId="77777777" w:rsidTr="00AF78B3">
        <w:trPr>
          <w:trHeight w:val="287"/>
          <w:jc w:val="center"/>
        </w:trPr>
        <w:tc>
          <w:tcPr>
            <w:tcW w:w="603" w:type="dxa"/>
          </w:tcPr>
          <w:p w14:paraId="71B0A986" w14:textId="20CECF3C" w:rsidR="009C5CAA" w:rsidRPr="00CD11B4" w:rsidRDefault="009C5CAA" w:rsidP="009C5CAA">
            <w:pPr>
              <w:jc w:val="center"/>
              <w:rPr>
                <w:b/>
                <w:color w:val="FF0000"/>
                <w:szCs w:val="24"/>
              </w:rPr>
            </w:pPr>
            <w:r w:rsidRPr="00CD11B4">
              <w:rPr>
                <w:b/>
                <w:color w:val="FF0000"/>
                <w:szCs w:val="24"/>
              </w:rPr>
              <w:t>23</w:t>
            </w:r>
          </w:p>
        </w:tc>
        <w:tc>
          <w:tcPr>
            <w:tcW w:w="1941" w:type="dxa"/>
          </w:tcPr>
          <w:p w14:paraId="216468CD" w14:textId="0C529B88" w:rsidR="009C5CAA" w:rsidRPr="00CD11B4" w:rsidRDefault="009C5CAA" w:rsidP="009C5CAA">
            <w:pPr>
              <w:jc w:val="center"/>
              <w:rPr>
                <w:b/>
                <w:color w:val="FF0000"/>
                <w:szCs w:val="24"/>
              </w:rPr>
            </w:pPr>
            <w:r w:rsidRPr="00CD11B4">
              <w:rPr>
                <w:b/>
                <w:color w:val="FF0000"/>
                <w:szCs w:val="24"/>
              </w:rPr>
              <w:t>551</w:t>
            </w:r>
          </w:p>
        </w:tc>
        <w:tc>
          <w:tcPr>
            <w:tcW w:w="1757" w:type="dxa"/>
          </w:tcPr>
          <w:p w14:paraId="24154256" w14:textId="2D13EB2C" w:rsidR="009C5CAA" w:rsidRPr="00CD11B4" w:rsidRDefault="009C5CAA" w:rsidP="009C5CAA">
            <w:pPr>
              <w:jc w:val="center"/>
              <w:rPr>
                <w:b/>
                <w:color w:val="FF0000"/>
                <w:szCs w:val="24"/>
              </w:rPr>
            </w:pPr>
            <w:r w:rsidRPr="00CD11B4">
              <w:rPr>
                <w:b/>
                <w:color w:val="FF0000"/>
                <w:szCs w:val="24"/>
              </w:rPr>
              <w:t>423</w:t>
            </w:r>
          </w:p>
        </w:tc>
        <w:tc>
          <w:tcPr>
            <w:tcW w:w="1841" w:type="dxa"/>
          </w:tcPr>
          <w:p w14:paraId="5E9EAA1E" w14:textId="4014181F" w:rsidR="009C5CAA" w:rsidRPr="00CD11B4" w:rsidRDefault="009C5CAA" w:rsidP="009C5CAA">
            <w:pPr>
              <w:jc w:val="center"/>
              <w:rPr>
                <w:b/>
                <w:color w:val="FF0000"/>
                <w:szCs w:val="24"/>
              </w:rPr>
            </w:pPr>
            <w:r w:rsidRPr="00CD11B4">
              <w:rPr>
                <w:b/>
                <w:color w:val="FF0000"/>
                <w:szCs w:val="24"/>
              </w:rPr>
              <w:t>1,958</w:t>
            </w:r>
          </w:p>
        </w:tc>
        <w:tc>
          <w:tcPr>
            <w:tcW w:w="1423" w:type="dxa"/>
          </w:tcPr>
          <w:p w14:paraId="07F128AE" w14:textId="15604228" w:rsidR="009C5CAA" w:rsidRPr="00CD11B4" w:rsidRDefault="009C5CAA" w:rsidP="009C5CAA">
            <w:pPr>
              <w:jc w:val="center"/>
              <w:rPr>
                <w:b/>
                <w:color w:val="FF0000"/>
                <w:szCs w:val="24"/>
              </w:rPr>
            </w:pPr>
            <w:r w:rsidRPr="00CD11B4">
              <w:rPr>
                <w:b/>
                <w:color w:val="FF0000"/>
                <w:szCs w:val="24"/>
              </w:rPr>
              <w:t>343</w:t>
            </w:r>
          </w:p>
        </w:tc>
        <w:tc>
          <w:tcPr>
            <w:tcW w:w="1172" w:type="dxa"/>
          </w:tcPr>
          <w:p w14:paraId="49B23E47" w14:textId="5057C5F7" w:rsidR="009C5CAA" w:rsidRPr="00CD11B4" w:rsidRDefault="009C5CAA" w:rsidP="009C5CAA">
            <w:pPr>
              <w:jc w:val="center"/>
              <w:rPr>
                <w:b/>
                <w:color w:val="FF0000"/>
                <w:szCs w:val="24"/>
              </w:rPr>
            </w:pPr>
            <w:r w:rsidRPr="00CD11B4">
              <w:rPr>
                <w:b/>
                <w:color w:val="FF0000"/>
                <w:szCs w:val="24"/>
              </w:rPr>
              <w:t>3</w:t>
            </w:r>
          </w:p>
        </w:tc>
        <w:tc>
          <w:tcPr>
            <w:tcW w:w="1561" w:type="dxa"/>
          </w:tcPr>
          <w:p w14:paraId="560C03EE" w14:textId="3F7FA7AD" w:rsidR="009C5CAA" w:rsidRPr="00CD11B4" w:rsidRDefault="009C5CAA" w:rsidP="009C5CAA">
            <w:pPr>
              <w:jc w:val="center"/>
              <w:rPr>
                <w:b/>
                <w:color w:val="FF0000"/>
                <w:szCs w:val="24"/>
              </w:rPr>
            </w:pPr>
            <w:r w:rsidRPr="00CD11B4">
              <w:rPr>
                <w:b/>
                <w:color w:val="FF0000"/>
                <w:szCs w:val="24"/>
              </w:rPr>
              <w:t>36</w:t>
            </w:r>
          </w:p>
        </w:tc>
      </w:tr>
      <w:tr w:rsidR="00293E13" w:rsidRPr="00CD11B4" w14:paraId="57097CAE" w14:textId="77777777" w:rsidTr="00AF78B3">
        <w:trPr>
          <w:trHeight w:val="287"/>
          <w:jc w:val="center"/>
        </w:trPr>
        <w:tc>
          <w:tcPr>
            <w:tcW w:w="603" w:type="dxa"/>
          </w:tcPr>
          <w:p w14:paraId="5CE9A8A1" w14:textId="6CE3F612" w:rsidR="00293E13" w:rsidRPr="00CD11B4" w:rsidRDefault="00293E13" w:rsidP="00306F27">
            <w:pPr>
              <w:jc w:val="center"/>
              <w:rPr>
                <w:b/>
                <w:color w:val="FF0000"/>
                <w:szCs w:val="24"/>
              </w:rPr>
            </w:pPr>
            <w:r w:rsidRPr="00CD11B4">
              <w:rPr>
                <w:b/>
                <w:color w:val="FF0000"/>
                <w:szCs w:val="24"/>
              </w:rPr>
              <w:t>2</w:t>
            </w:r>
            <w:r w:rsidR="009C5CAA" w:rsidRPr="00CD11B4">
              <w:rPr>
                <w:b/>
                <w:color w:val="FF0000"/>
                <w:szCs w:val="24"/>
              </w:rPr>
              <w:t>4</w:t>
            </w:r>
          </w:p>
        </w:tc>
        <w:tc>
          <w:tcPr>
            <w:tcW w:w="1941" w:type="dxa"/>
          </w:tcPr>
          <w:p w14:paraId="0AF71E94" w14:textId="7CF34150" w:rsidR="00293E13" w:rsidRPr="00CD11B4" w:rsidRDefault="00AF78B3" w:rsidP="00293E13">
            <w:pPr>
              <w:jc w:val="center"/>
              <w:rPr>
                <w:b/>
                <w:color w:val="FF0000"/>
                <w:szCs w:val="24"/>
              </w:rPr>
            </w:pPr>
            <w:r w:rsidRPr="00CD11B4">
              <w:rPr>
                <w:b/>
                <w:color w:val="FF0000"/>
                <w:szCs w:val="24"/>
              </w:rPr>
              <w:t>264</w:t>
            </w:r>
          </w:p>
        </w:tc>
        <w:tc>
          <w:tcPr>
            <w:tcW w:w="1757" w:type="dxa"/>
          </w:tcPr>
          <w:p w14:paraId="455CD16E" w14:textId="381E8CE5" w:rsidR="00293E13" w:rsidRPr="00CD11B4" w:rsidRDefault="00AF78B3" w:rsidP="00293E13">
            <w:pPr>
              <w:jc w:val="center"/>
              <w:rPr>
                <w:b/>
                <w:color w:val="FF0000"/>
                <w:szCs w:val="24"/>
              </w:rPr>
            </w:pPr>
            <w:r w:rsidRPr="00CD11B4">
              <w:rPr>
                <w:b/>
                <w:color w:val="FF0000"/>
                <w:szCs w:val="24"/>
              </w:rPr>
              <w:t>411</w:t>
            </w:r>
          </w:p>
        </w:tc>
        <w:tc>
          <w:tcPr>
            <w:tcW w:w="1841" w:type="dxa"/>
          </w:tcPr>
          <w:p w14:paraId="14DB559C" w14:textId="1B0CB6FB" w:rsidR="00293E13" w:rsidRPr="00CD11B4" w:rsidRDefault="00AF78B3" w:rsidP="00293E13">
            <w:pPr>
              <w:jc w:val="center"/>
              <w:rPr>
                <w:b/>
                <w:color w:val="FF0000"/>
                <w:szCs w:val="24"/>
              </w:rPr>
            </w:pPr>
            <w:r w:rsidRPr="00CD11B4">
              <w:rPr>
                <w:b/>
                <w:color w:val="FF0000"/>
                <w:szCs w:val="24"/>
              </w:rPr>
              <w:t>2176</w:t>
            </w:r>
          </w:p>
        </w:tc>
        <w:tc>
          <w:tcPr>
            <w:tcW w:w="1423" w:type="dxa"/>
          </w:tcPr>
          <w:p w14:paraId="3D7003AF" w14:textId="3690815A" w:rsidR="00293E13" w:rsidRPr="00CD11B4" w:rsidRDefault="00AF78B3" w:rsidP="00293E13">
            <w:pPr>
              <w:jc w:val="center"/>
              <w:rPr>
                <w:b/>
                <w:color w:val="FF0000"/>
                <w:szCs w:val="24"/>
              </w:rPr>
            </w:pPr>
            <w:r w:rsidRPr="00CD11B4">
              <w:rPr>
                <w:b/>
                <w:color w:val="FF0000"/>
                <w:szCs w:val="24"/>
              </w:rPr>
              <w:t>337</w:t>
            </w:r>
          </w:p>
        </w:tc>
        <w:tc>
          <w:tcPr>
            <w:tcW w:w="1172" w:type="dxa"/>
          </w:tcPr>
          <w:p w14:paraId="0D4A2B64" w14:textId="60BF1A48" w:rsidR="00293E13" w:rsidRPr="00CD11B4" w:rsidRDefault="00AF78B3" w:rsidP="00293E13">
            <w:pPr>
              <w:jc w:val="center"/>
              <w:rPr>
                <w:b/>
                <w:color w:val="FF0000"/>
                <w:szCs w:val="24"/>
              </w:rPr>
            </w:pPr>
            <w:r w:rsidRPr="00CD11B4">
              <w:rPr>
                <w:b/>
                <w:color w:val="FF0000"/>
                <w:szCs w:val="24"/>
              </w:rPr>
              <w:t>6</w:t>
            </w:r>
          </w:p>
        </w:tc>
        <w:tc>
          <w:tcPr>
            <w:tcW w:w="1561" w:type="dxa"/>
          </w:tcPr>
          <w:p w14:paraId="716F547F" w14:textId="6A85C349" w:rsidR="00293E13" w:rsidRPr="00CD11B4" w:rsidRDefault="00AF78B3" w:rsidP="00293E13">
            <w:pPr>
              <w:jc w:val="center"/>
              <w:rPr>
                <w:b/>
                <w:color w:val="FF0000"/>
                <w:szCs w:val="24"/>
              </w:rPr>
            </w:pPr>
            <w:r w:rsidRPr="00CD11B4">
              <w:rPr>
                <w:b/>
                <w:color w:val="FF0000"/>
                <w:szCs w:val="24"/>
              </w:rPr>
              <w:t>44</w:t>
            </w:r>
          </w:p>
        </w:tc>
      </w:tr>
    </w:tbl>
    <w:p w14:paraId="2200F275" w14:textId="77777777" w:rsidR="00293E13" w:rsidRPr="00CD11B4" w:rsidRDefault="00293E13" w:rsidP="00293E13">
      <w:pPr>
        <w:rPr>
          <w:b/>
          <w:szCs w:val="24"/>
          <w:u w:val="single"/>
        </w:rPr>
      </w:pPr>
    </w:p>
    <w:p w14:paraId="487E1311" w14:textId="77777777" w:rsidR="00293E13" w:rsidRPr="00CD11B4" w:rsidRDefault="00293E13" w:rsidP="00293E13"/>
    <w:p w14:paraId="4E3A6A59" w14:textId="77777777" w:rsidR="00EF7F82" w:rsidRPr="00CD11B4" w:rsidRDefault="00EF7F82" w:rsidP="00EF7F82">
      <w:pPr>
        <w:jc w:val="center"/>
        <w:rPr>
          <w:b/>
          <w:szCs w:val="24"/>
          <w:u w:val="single"/>
        </w:rPr>
      </w:pPr>
      <w:r w:rsidRPr="00CD11B4">
        <w:rPr>
          <w:b/>
          <w:szCs w:val="24"/>
          <w:u w:val="single"/>
        </w:rPr>
        <w:t>COMMUNITY POLICE TEAM PROJECTS</w:t>
      </w:r>
    </w:p>
    <w:p w14:paraId="320EC581" w14:textId="77777777" w:rsidR="00EF7F82" w:rsidRPr="00CD11B4" w:rsidRDefault="00EF7F82" w:rsidP="00EF7F82">
      <w:pPr>
        <w:jc w:val="center"/>
        <w:rPr>
          <w:szCs w:val="24"/>
        </w:rPr>
      </w:pPr>
    </w:p>
    <w:p w14:paraId="7BBBB249" w14:textId="77777777" w:rsidR="00EF7F82" w:rsidRPr="00CD11B4" w:rsidRDefault="00EF7F82" w:rsidP="00EF7F82">
      <w:pPr>
        <w:rPr>
          <w:b/>
          <w:szCs w:val="24"/>
          <w:u w:val="single"/>
        </w:rPr>
      </w:pPr>
      <w:r w:rsidRPr="00CD11B4">
        <w:rPr>
          <w:b/>
          <w:szCs w:val="24"/>
          <w:u w:val="single"/>
        </w:rPr>
        <w:t>COMMUNTY POLICING TEAM 1</w:t>
      </w:r>
    </w:p>
    <w:p w14:paraId="6AB3A536" w14:textId="6E1B5EC9" w:rsidR="00EF7F82" w:rsidRPr="00CD11B4" w:rsidRDefault="00EF7F82" w:rsidP="00EF7F82">
      <w:pPr>
        <w:rPr>
          <w:szCs w:val="24"/>
        </w:rPr>
      </w:pPr>
    </w:p>
    <w:p w14:paraId="2B10259B" w14:textId="546FA26B" w:rsidR="00F251E0" w:rsidRPr="00CD11B4" w:rsidRDefault="00F251E0" w:rsidP="00EF7F82">
      <w:pPr>
        <w:rPr>
          <w:b/>
          <w:szCs w:val="24"/>
        </w:rPr>
      </w:pPr>
      <w:r w:rsidRPr="00CD11B4">
        <w:rPr>
          <w:b/>
          <w:szCs w:val="24"/>
        </w:rPr>
        <w:t>Project A</w:t>
      </w:r>
    </w:p>
    <w:p w14:paraId="59B6B285" w14:textId="77777777" w:rsidR="00F251E0" w:rsidRPr="00CD11B4" w:rsidRDefault="00F251E0" w:rsidP="00EF7F82">
      <w:pPr>
        <w:rPr>
          <w:szCs w:val="24"/>
        </w:rPr>
      </w:pPr>
    </w:p>
    <w:p w14:paraId="04F1A746" w14:textId="50EB7560" w:rsidR="00F251E0" w:rsidRPr="00CD11B4" w:rsidRDefault="00F251E0" w:rsidP="00F251E0">
      <w:pPr>
        <w:pStyle w:val="NormalWeb"/>
      </w:pPr>
      <w:r w:rsidRPr="00CD11B4">
        <w:t xml:space="preserve">On February 13, 2025, a project was initiated to evaluate traffic control at the intersection of </w:t>
      </w:r>
      <w:proofErr w:type="spellStart"/>
      <w:r w:rsidRPr="00CD11B4">
        <w:t>Latty</w:t>
      </w:r>
      <w:proofErr w:type="spellEnd"/>
      <w:r w:rsidRPr="00CD11B4">
        <w:t xml:space="preserve"> Avenue and Moran Drive. Currently, there is an existing stop sign for eastbound traffic on </w:t>
      </w:r>
      <w:proofErr w:type="spellStart"/>
      <w:r w:rsidRPr="00CD11B4">
        <w:t>Latty</w:t>
      </w:r>
      <w:proofErr w:type="spellEnd"/>
      <w:r w:rsidRPr="00CD11B4">
        <w:t xml:space="preserve"> at Moran.</w:t>
      </w:r>
    </w:p>
    <w:p w14:paraId="7402D4A4" w14:textId="77777777" w:rsidR="00F251E0" w:rsidRPr="00CD11B4" w:rsidRDefault="00F251E0" w:rsidP="00F251E0">
      <w:pPr>
        <w:pStyle w:val="NormalWeb"/>
      </w:pPr>
    </w:p>
    <w:p w14:paraId="45AAE918" w14:textId="2BA47F95" w:rsidR="00F251E0" w:rsidRPr="00CD11B4" w:rsidRDefault="00F251E0" w:rsidP="00F251E0">
      <w:pPr>
        <w:pStyle w:val="NormalWeb"/>
      </w:pPr>
      <w:r w:rsidRPr="00CD11B4">
        <w:t>Based on my observations, I recommend the installation of two additional stop signs on Moran Drive—one for northbound traffic and one for southbound traffic—thereby creating a full three-way stop.</w:t>
      </w:r>
    </w:p>
    <w:p w14:paraId="60BF2F19" w14:textId="77777777" w:rsidR="00F251E0" w:rsidRPr="00CD11B4" w:rsidRDefault="00F251E0" w:rsidP="00F251E0">
      <w:pPr>
        <w:pStyle w:val="NormalWeb"/>
      </w:pPr>
    </w:p>
    <w:p w14:paraId="48BD0E31" w14:textId="77777777" w:rsidR="00F251E0" w:rsidRPr="00CD11B4" w:rsidRDefault="00F251E0" w:rsidP="00F251E0">
      <w:pPr>
        <w:pStyle w:val="NormalWeb"/>
      </w:pPr>
      <w:r w:rsidRPr="00CD11B4">
        <w:t xml:space="preserve">The primary concern is that motorists traveling northbound and southbound on Moran often drive at a high rate of speed and make westbound turns onto </w:t>
      </w:r>
      <w:proofErr w:type="spellStart"/>
      <w:r w:rsidRPr="00CD11B4">
        <w:t>Latty</w:t>
      </w:r>
      <w:proofErr w:type="spellEnd"/>
      <w:r w:rsidRPr="00CD11B4">
        <w:t xml:space="preserve"> without sufficient caution. This behavior creates a safety risk for both through traffic and turning vehicles.</w:t>
      </w:r>
    </w:p>
    <w:p w14:paraId="17D64ACA" w14:textId="77777777" w:rsidR="00F251E0" w:rsidRPr="00CD11B4" w:rsidRDefault="00F251E0" w:rsidP="00F251E0">
      <w:pPr>
        <w:pStyle w:val="NormalWeb"/>
      </w:pPr>
      <w:r w:rsidRPr="00CD11B4">
        <w:t>Installing stop signs in all directions would:</w:t>
      </w:r>
    </w:p>
    <w:p w14:paraId="12FFEAD2" w14:textId="77777777" w:rsidR="00F251E0" w:rsidRPr="00CD11B4" w:rsidRDefault="00F251E0" w:rsidP="00F251E0">
      <w:pPr>
        <w:pStyle w:val="NormalWeb"/>
        <w:numPr>
          <w:ilvl w:val="0"/>
          <w:numId w:val="5"/>
        </w:numPr>
        <w:spacing w:before="100" w:beforeAutospacing="1"/>
      </w:pPr>
      <w:r w:rsidRPr="00CD11B4">
        <w:t>Incentivize motorists to reduce speed when approaching the intersection.</w:t>
      </w:r>
    </w:p>
    <w:p w14:paraId="7EE0400B" w14:textId="77777777" w:rsidR="00F251E0" w:rsidRPr="00CD11B4" w:rsidRDefault="00F251E0" w:rsidP="00F251E0">
      <w:pPr>
        <w:pStyle w:val="NormalWeb"/>
        <w:numPr>
          <w:ilvl w:val="0"/>
          <w:numId w:val="5"/>
        </w:numPr>
        <w:spacing w:before="100" w:beforeAutospacing="1"/>
      </w:pPr>
      <w:r w:rsidRPr="00CD11B4">
        <w:t>Improve yielding behavior for turning vehicles.</w:t>
      </w:r>
    </w:p>
    <w:p w14:paraId="7C05EA51" w14:textId="217EC639" w:rsidR="00F251E0" w:rsidRPr="00CD11B4" w:rsidRDefault="00F251E0" w:rsidP="00F251E0">
      <w:pPr>
        <w:pStyle w:val="NormalWeb"/>
        <w:numPr>
          <w:ilvl w:val="0"/>
          <w:numId w:val="5"/>
        </w:numPr>
        <w:spacing w:before="100" w:beforeAutospacing="1"/>
      </w:pPr>
      <w:r w:rsidRPr="00CD11B4">
        <w:t>Enhance overall traffic safety at this location.</w:t>
      </w:r>
    </w:p>
    <w:p w14:paraId="17874104" w14:textId="77777777" w:rsidR="00F251E0" w:rsidRPr="00CD11B4" w:rsidRDefault="00F251E0" w:rsidP="00F251E0">
      <w:pPr>
        <w:pStyle w:val="NormalWeb"/>
        <w:numPr>
          <w:ilvl w:val="0"/>
          <w:numId w:val="5"/>
        </w:numPr>
        <w:spacing w:before="100" w:beforeAutospacing="1"/>
      </w:pPr>
    </w:p>
    <w:p w14:paraId="09FB1D3D" w14:textId="1B1AC4DC" w:rsidR="00F251E0" w:rsidRPr="00CD11B4" w:rsidRDefault="00F251E0" w:rsidP="00F251E0">
      <w:pPr>
        <w:pStyle w:val="NormalWeb"/>
      </w:pPr>
      <w:r w:rsidRPr="00CD11B4">
        <w:t xml:space="preserve">I believe implementing a three-way stop will help rectify the current safety concerns and provide better traffic control for the intersection. Photos were sent to the Hazelwood Traffic unit. At this time the project is still open. </w:t>
      </w:r>
    </w:p>
    <w:p w14:paraId="6CFEED8F" w14:textId="77777777" w:rsidR="00F251E0" w:rsidRPr="00CD11B4" w:rsidRDefault="00F251E0" w:rsidP="00F251E0">
      <w:pPr>
        <w:pStyle w:val="NormalWeb"/>
      </w:pPr>
    </w:p>
    <w:p w14:paraId="019D71B9" w14:textId="0AEC654A" w:rsidR="00F251E0" w:rsidRPr="00CD11B4" w:rsidRDefault="00F251E0" w:rsidP="00F251E0">
      <w:pPr>
        <w:pStyle w:val="NormalWeb"/>
        <w:rPr>
          <w:b/>
        </w:rPr>
      </w:pPr>
      <w:r w:rsidRPr="00CD11B4">
        <w:rPr>
          <w:b/>
        </w:rPr>
        <w:t>Project B</w:t>
      </w:r>
    </w:p>
    <w:p w14:paraId="29F66F5F" w14:textId="77777777" w:rsidR="00F251E0" w:rsidRPr="00CD11B4" w:rsidRDefault="00F251E0" w:rsidP="00F251E0">
      <w:pPr>
        <w:pStyle w:val="NormalWeb"/>
        <w:rPr>
          <w:b/>
        </w:rPr>
      </w:pPr>
    </w:p>
    <w:p w14:paraId="10208167" w14:textId="3AD5F4CB" w:rsidR="00F251E0" w:rsidRPr="00CD11B4" w:rsidRDefault="00F251E0" w:rsidP="00F251E0">
      <w:pPr>
        <w:pStyle w:val="NormalWeb"/>
      </w:pPr>
      <w:r w:rsidRPr="00CD11B4">
        <w:t xml:space="preserve">On August 25, 2025, a project was initiated to stop unauthorized subjects from entering into the Normandy Ct apartment complex. The Officer observed copper being stolen and large amounts of drug paraphernalia throughout the apartment complex. The Officer further observed that the lock on the gate had been removed. </w:t>
      </w:r>
    </w:p>
    <w:p w14:paraId="3D1CEE62" w14:textId="77777777" w:rsidR="00F251E0" w:rsidRPr="00CD11B4" w:rsidRDefault="00F251E0" w:rsidP="00F251E0">
      <w:pPr>
        <w:pStyle w:val="NormalWeb"/>
      </w:pPr>
    </w:p>
    <w:p w14:paraId="4A1112ED" w14:textId="77777777" w:rsidR="00F251E0" w:rsidRPr="00CD11B4" w:rsidRDefault="00F251E0" w:rsidP="00F251E0">
      <w:pPr>
        <w:pStyle w:val="NormalWeb"/>
      </w:pPr>
      <w:r w:rsidRPr="00CD11B4">
        <w:lastRenderedPageBreak/>
        <w:t xml:space="preserve">On September 12, 2024 Extra patrols were logged into the data base and trail cameras were installed at the gate. </w:t>
      </w:r>
    </w:p>
    <w:p w14:paraId="0C0FF085" w14:textId="77777777" w:rsidR="00F251E0" w:rsidRPr="00CD11B4" w:rsidRDefault="00F251E0" w:rsidP="00F251E0">
      <w:pPr>
        <w:pStyle w:val="NormalWeb"/>
      </w:pPr>
    </w:p>
    <w:p w14:paraId="5A8AD503" w14:textId="77777777" w:rsidR="00F251E0" w:rsidRPr="00CD11B4" w:rsidRDefault="00F251E0" w:rsidP="00F251E0">
      <w:pPr>
        <w:rPr>
          <w:color w:val="333333"/>
          <w:szCs w:val="24"/>
        </w:rPr>
      </w:pPr>
      <w:r w:rsidRPr="00CD11B4">
        <w:rPr>
          <w:szCs w:val="24"/>
        </w:rPr>
        <w:t xml:space="preserve">On January 13, 2025 </w:t>
      </w:r>
      <w:r w:rsidRPr="00CD11B4">
        <w:rPr>
          <w:color w:val="333333"/>
          <w:szCs w:val="24"/>
        </w:rPr>
        <w:t xml:space="preserve">The property has been secured with fences, chains and locks. The buildings have been boarded up and incidents of squatting and theft from the buildings, closing out the project. </w:t>
      </w:r>
    </w:p>
    <w:p w14:paraId="62B98377" w14:textId="77777777" w:rsidR="00EF7F82" w:rsidRPr="00CD11B4" w:rsidRDefault="00EF7F82" w:rsidP="00EF7F82">
      <w:pPr>
        <w:rPr>
          <w:szCs w:val="24"/>
        </w:rPr>
      </w:pPr>
    </w:p>
    <w:p w14:paraId="01F5513D" w14:textId="77777777" w:rsidR="00EF7F82" w:rsidRPr="00CD11B4" w:rsidRDefault="00EF7F82" w:rsidP="00EF7F82">
      <w:pPr>
        <w:rPr>
          <w:b/>
          <w:szCs w:val="24"/>
          <w:u w:val="single"/>
        </w:rPr>
      </w:pPr>
      <w:r w:rsidRPr="00CD11B4">
        <w:rPr>
          <w:b/>
          <w:szCs w:val="24"/>
          <w:u w:val="single"/>
        </w:rPr>
        <w:t>COMMUNTY POLICING TEAM 2</w:t>
      </w:r>
    </w:p>
    <w:p w14:paraId="3B3A3EF1" w14:textId="77777777" w:rsidR="00EF7F82" w:rsidRPr="00CD11B4" w:rsidRDefault="00EF7F82" w:rsidP="00EF7F82">
      <w:pPr>
        <w:rPr>
          <w:b/>
          <w:szCs w:val="24"/>
          <w:u w:val="single"/>
        </w:rPr>
      </w:pPr>
    </w:p>
    <w:p w14:paraId="448D7CB8" w14:textId="77777777" w:rsidR="00EF7F82" w:rsidRPr="00CD11B4" w:rsidRDefault="00EF7F82" w:rsidP="00EF7F82">
      <w:pPr>
        <w:rPr>
          <w:b/>
          <w:szCs w:val="24"/>
        </w:rPr>
      </w:pPr>
      <w:r w:rsidRPr="00CD11B4">
        <w:rPr>
          <w:b/>
          <w:szCs w:val="24"/>
        </w:rPr>
        <w:t>Project A</w:t>
      </w:r>
    </w:p>
    <w:p w14:paraId="02F66F2C" w14:textId="77777777" w:rsidR="00EF7F82" w:rsidRPr="00CD11B4" w:rsidRDefault="00EF7F82" w:rsidP="00EF7F82">
      <w:pPr>
        <w:rPr>
          <w:b/>
          <w:szCs w:val="24"/>
        </w:rPr>
      </w:pPr>
    </w:p>
    <w:p w14:paraId="5CE033C6" w14:textId="77777777" w:rsidR="00F251E0" w:rsidRPr="00CD11B4" w:rsidRDefault="00F251E0" w:rsidP="00F251E0">
      <w:pPr>
        <w:pStyle w:val="NormalWeb"/>
      </w:pPr>
      <w:r w:rsidRPr="00CD11B4">
        <w:t xml:space="preserve">On 06/05/2025, a project was initiated in response to ongoing community concerns regarding individuals soliciting motorists at the intersection of I-270 and McDonnell Blvd (Project #97). The primary issues prompting this effort included safety hazards for both motorists and soliciting individuals, suspected drug activity, and general calls for service regarding disorderly conduct. </w:t>
      </w:r>
    </w:p>
    <w:p w14:paraId="202F16F6" w14:textId="4C9645AE" w:rsidR="00F251E0" w:rsidRPr="00CD11B4" w:rsidRDefault="00F251E0" w:rsidP="00F251E0">
      <w:pPr>
        <w:pStyle w:val="NormalWeb"/>
      </w:pPr>
      <w:r w:rsidRPr="00CD11B4">
        <w:t xml:space="preserve">Project activity (to date) has resulted in nine (9) calls for service, eight (8) self-initiated officer contacts, five (5) citations issued, six (6) arrests made, and three (3) homeless outreach contacts resulting in successful placement.  </w:t>
      </w:r>
    </w:p>
    <w:p w14:paraId="3BFBFF06" w14:textId="77777777" w:rsidR="00F251E0" w:rsidRPr="00CD11B4" w:rsidRDefault="00F251E0" w:rsidP="00F251E0">
      <w:pPr>
        <w:pStyle w:val="NormalWeb"/>
      </w:pPr>
    </w:p>
    <w:p w14:paraId="4990A1A6" w14:textId="77777777" w:rsidR="00F251E0" w:rsidRPr="00CD11B4" w:rsidRDefault="00F251E0" w:rsidP="00F251E0">
      <w:pPr>
        <w:pStyle w:val="NormalWeb"/>
      </w:pPr>
      <w:r w:rsidRPr="00CD11B4">
        <w:t xml:space="preserve">This project remains active at the time of this report. Continued efforts are made to address the criminal and community concerns through enforcement and other resource-based interventions. </w:t>
      </w:r>
    </w:p>
    <w:p w14:paraId="22EA6223" w14:textId="77777777" w:rsidR="00EF7F82" w:rsidRPr="00CD11B4" w:rsidRDefault="00EF7F82" w:rsidP="00EF7F82">
      <w:pPr>
        <w:rPr>
          <w:szCs w:val="24"/>
        </w:rPr>
      </w:pPr>
    </w:p>
    <w:p w14:paraId="14C38E97" w14:textId="77777777" w:rsidR="00EF7F82" w:rsidRPr="00CD11B4" w:rsidRDefault="00EF7F82" w:rsidP="00EF7F82">
      <w:pPr>
        <w:rPr>
          <w:b/>
          <w:szCs w:val="24"/>
          <w:u w:val="single"/>
        </w:rPr>
      </w:pPr>
      <w:r w:rsidRPr="00CD11B4">
        <w:rPr>
          <w:b/>
          <w:szCs w:val="24"/>
          <w:u w:val="single"/>
        </w:rPr>
        <w:t>COMMUNTY POLICING TEAM 3</w:t>
      </w:r>
    </w:p>
    <w:p w14:paraId="2D420156" w14:textId="77777777" w:rsidR="00EF7F82" w:rsidRPr="00CD11B4" w:rsidRDefault="00EF7F82" w:rsidP="00EF7F82">
      <w:pPr>
        <w:rPr>
          <w:b/>
          <w:szCs w:val="24"/>
          <w:u w:val="single"/>
        </w:rPr>
      </w:pPr>
    </w:p>
    <w:p w14:paraId="583A08D9" w14:textId="77777777" w:rsidR="00EF7F82" w:rsidRPr="00CD11B4" w:rsidRDefault="00EF7F82" w:rsidP="00EF7F82">
      <w:pPr>
        <w:rPr>
          <w:b/>
          <w:szCs w:val="24"/>
        </w:rPr>
      </w:pPr>
      <w:r w:rsidRPr="00CD11B4">
        <w:rPr>
          <w:b/>
          <w:szCs w:val="24"/>
        </w:rPr>
        <w:t>Project A</w:t>
      </w:r>
    </w:p>
    <w:p w14:paraId="4572470C" w14:textId="77777777" w:rsidR="00EF7F82" w:rsidRPr="00CD11B4" w:rsidRDefault="00EF7F82" w:rsidP="00EF7F82">
      <w:pPr>
        <w:rPr>
          <w:b/>
          <w:szCs w:val="24"/>
        </w:rPr>
      </w:pPr>
    </w:p>
    <w:p w14:paraId="681D2DF8" w14:textId="77777777" w:rsidR="00F251E0" w:rsidRPr="00CD11B4" w:rsidRDefault="00F251E0" w:rsidP="00F251E0">
      <w:pPr>
        <w:rPr>
          <w:szCs w:val="24"/>
        </w:rPr>
      </w:pPr>
      <w:r w:rsidRPr="00CD11B4">
        <w:rPr>
          <w:szCs w:val="24"/>
        </w:rPr>
        <w:t>On 08/07/2024, a project was initiated with regards to criminal activity in the area of 5555 St. Louis Mills Circle. As that property had remained under construction, it was reported to Hazelwood Police by a private security company that was hired to surveil the property, that several unidentified individuals were gaining entrance to the unused sections of the former Mills Mall and sleeping there at night.</w:t>
      </w:r>
    </w:p>
    <w:p w14:paraId="42797B34" w14:textId="77777777" w:rsidR="00F251E0" w:rsidRPr="00CD11B4" w:rsidRDefault="00F251E0" w:rsidP="00F251E0">
      <w:pPr>
        <w:rPr>
          <w:szCs w:val="24"/>
        </w:rPr>
      </w:pPr>
    </w:p>
    <w:p w14:paraId="49785A40" w14:textId="77777777" w:rsidR="00F251E0" w:rsidRPr="00CD11B4" w:rsidRDefault="00F251E0" w:rsidP="00F251E0">
      <w:pPr>
        <w:rPr>
          <w:szCs w:val="24"/>
        </w:rPr>
      </w:pPr>
      <w:r w:rsidRPr="00CD11B4">
        <w:rPr>
          <w:szCs w:val="24"/>
        </w:rPr>
        <w:t>An inspection of the property by Hazelwood officers revealed that several of the exterior doors to the property were simply zip tied shut and the offenders were cutting the zip ties and gaining entry. The security company was advised to secure the property with actual locking doors which they did.</w:t>
      </w:r>
    </w:p>
    <w:p w14:paraId="292B135B" w14:textId="77777777" w:rsidR="00F251E0" w:rsidRPr="00CD11B4" w:rsidRDefault="00F251E0" w:rsidP="00F251E0">
      <w:pPr>
        <w:rPr>
          <w:szCs w:val="24"/>
        </w:rPr>
      </w:pPr>
    </w:p>
    <w:p w14:paraId="7492562F" w14:textId="77777777" w:rsidR="00F251E0" w:rsidRPr="00CD11B4" w:rsidRDefault="00F251E0" w:rsidP="00F251E0">
      <w:pPr>
        <w:rPr>
          <w:szCs w:val="24"/>
        </w:rPr>
      </w:pPr>
      <w:r w:rsidRPr="00CD11B4">
        <w:rPr>
          <w:szCs w:val="24"/>
        </w:rPr>
        <w:t>Hazelwood Police performed daily and nightly checks of the building and received no further calls or complaints in reference to subjects gaining entry to the property.</w:t>
      </w:r>
    </w:p>
    <w:p w14:paraId="2D0137E5" w14:textId="77777777" w:rsidR="00F251E0" w:rsidRPr="00CD11B4" w:rsidRDefault="00F251E0" w:rsidP="00F251E0">
      <w:pPr>
        <w:rPr>
          <w:szCs w:val="24"/>
        </w:rPr>
      </w:pPr>
    </w:p>
    <w:p w14:paraId="22CA188C" w14:textId="77777777" w:rsidR="00F251E0" w:rsidRPr="00CD11B4" w:rsidRDefault="00F251E0" w:rsidP="00F251E0">
      <w:pPr>
        <w:rPr>
          <w:szCs w:val="24"/>
        </w:rPr>
      </w:pPr>
      <w:r w:rsidRPr="00CD11B4">
        <w:rPr>
          <w:szCs w:val="24"/>
        </w:rPr>
        <w:t>The project was closed on 01/13/2025</w:t>
      </w:r>
    </w:p>
    <w:p w14:paraId="39B36A0A" w14:textId="77777777" w:rsidR="00EF7F82" w:rsidRPr="00CD11B4" w:rsidRDefault="00EF7F82" w:rsidP="00EF7F82">
      <w:pPr>
        <w:rPr>
          <w:szCs w:val="24"/>
        </w:rPr>
      </w:pPr>
    </w:p>
    <w:p w14:paraId="32F7E0A5" w14:textId="77777777" w:rsidR="00EF7F82" w:rsidRPr="00CD11B4" w:rsidRDefault="00EF7F82" w:rsidP="00EF7F82">
      <w:pPr>
        <w:rPr>
          <w:b/>
          <w:szCs w:val="24"/>
        </w:rPr>
      </w:pPr>
      <w:r w:rsidRPr="00CD11B4">
        <w:rPr>
          <w:b/>
          <w:szCs w:val="24"/>
        </w:rPr>
        <w:t>Project B</w:t>
      </w:r>
    </w:p>
    <w:p w14:paraId="6A71D9B4" w14:textId="77777777" w:rsidR="00EF7F82" w:rsidRPr="00CD11B4" w:rsidRDefault="00EF7F82" w:rsidP="00EF7F82">
      <w:pPr>
        <w:rPr>
          <w:szCs w:val="24"/>
        </w:rPr>
      </w:pPr>
    </w:p>
    <w:p w14:paraId="418DF4A3" w14:textId="77777777" w:rsidR="00F251E0" w:rsidRPr="00CD11B4" w:rsidRDefault="00F251E0" w:rsidP="00F251E0">
      <w:pPr>
        <w:rPr>
          <w:szCs w:val="24"/>
        </w:rPr>
      </w:pPr>
      <w:r w:rsidRPr="00CD11B4">
        <w:rPr>
          <w:szCs w:val="24"/>
        </w:rPr>
        <w:t xml:space="preserve">On 08/13/2024, a project was initiated in reference to a quality of life issue for residents of the 5300 block of Knoll Creek Drive. Hazelwood Police were continuously receiving complaints </w:t>
      </w:r>
      <w:r w:rsidRPr="00CD11B4">
        <w:rPr>
          <w:szCs w:val="24"/>
        </w:rPr>
        <w:lastRenderedPageBreak/>
        <w:t xml:space="preserve">from residents of building 5326, about the resident of apartment C making noise at all hours of the day and night. On this particular date, officers responded to Apartment G and </w:t>
      </w:r>
      <w:proofErr w:type="gramStart"/>
      <w:r w:rsidRPr="00CD11B4">
        <w:rPr>
          <w:szCs w:val="24"/>
        </w:rPr>
        <w:t>made contact with</w:t>
      </w:r>
      <w:proofErr w:type="gramEnd"/>
      <w:r w:rsidRPr="00CD11B4">
        <w:rPr>
          <w:szCs w:val="24"/>
        </w:rPr>
        <w:t xml:space="preserve"> the resident who was very upset that the resident of apartment C was being loud and keeping him from sleeping at 2:00 A.M.</w:t>
      </w:r>
    </w:p>
    <w:p w14:paraId="7DEEFA7C" w14:textId="77777777" w:rsidR="00F251E0" w:rsidRPr="00CD11B4" w:rsidRDefault="00F251E0" w:rsidP="00F251E0">
      <w:pPr>
        <w:rPr>
          <w:szCs w:val="24"/>
        </w:rPr>
      </w:pPr>
    </w:p>
    <w:p w14:paraId="540C6F1E" w14:textId="77777777" w:rsidR="00F251E0" w:rsidRPr="00CD11B4" w:rsidRDefault="00F251E0" w:rsidP="00F251E0">
      <w:pPr>
        <w:rPr>
          <w:szCs w:val="24"/>
        </w:rPr>
      </w:pPr>
      <w:r w:rsidRPr="00CD11B4">
        <w:rPr>
          <w:szCs w:val="24"/>
        </w:rPr>
        <w:t>Officers contacted the resident of apartment C who denied making noise and blamed the problems on the upstairs neighbor.  Contact was made with the leasing office who was aware of the issues with apartment C and they were sending him notice that if any other complaints were received, they would begin the eviction process.  Management further advised that the resident had a brother who is a police officer in another local jurisdiction who may be of assistance.</w:t>
      </w:r>
    </w:p>
    <w:p w14:paraId="7C0FA657" w14:textId="77777777" w:rsidR="00F251E0" w:rsidRPr="00CD11B4" w:rsidRDefault="00F251E0" w:rsidP="00F251E0">
      <w:pPr>
        <w:rPr>
          <w:szCs w:val="24"/>
        </w:rPr>
      </w:pPr>
    </w:p>
    <w:p w14:paraId="7F6D4CA4" w14:textId="77777777" w:rsidR="00F251E0" w:rsidRPr="00CD11B4" w:rsidRDefault="00F251E0" w:rsidP="00F251E0">
      <w:pPr>
        <w:rPr>
          <w:szCs w:val="24"/>
        </w:rPr>
      </w:pPr>
      <w:r w:rsidRPr="00CD11B4">
        <w:rPr>
          <w:szCs w:val="24"/>
        </w:rPr>
        <w:t xml:space="preserve">Contact was made with the </w:t>
      </w:r>
      <w:proofErr w:type="spellStart"/>
      <w:r w:rsidRPr="00CD11B4">
        <w:rPr>
          <w:szCs w:val="24"/>
        </w:rPr>
        <w:t>resident’s</w:t>
      </w:r>
      <w:proofErr w:type="spellEnd"/>
      <w:r w:rsidRPr="00CD11B4">
        <w:rPr>
          <w:szCs w:val="24"/>
        </w:rPr>
        <w:t xml:space="preserve"> brother who confirmed that his brother has severe mental issues and advised that he would take care of the situation.</w:t>
      </w:r>
    </w:p>
    <w:p w14:paraId="1F22254B" w14:textId="77777777" w:rsidR="00F251E0" w:rsidRPr="00CD11B4" w:rsidRDefault="00F251E0" w:rsidP="00F251E0">
      <w:pPr>
        <w:rPr>
          <w:szCs w:val="24"/>
        </w:rPr>
      </w:pPr>
    </w:p>
    <w:p w14:paraId="7BFD6F81" w14:textId="77777777" w:rsidR="00F251E0" w:rsidRPr="00CD11B4" w:rsidRDefault="00F251E0" w:rsidP="00F251E0">
      <w:pPr>
        <w:rPr>
          <w:szCs w:val="24"/>
        </w:rPr>
      </w:pPr>
      <w:r w:rsidRPr="00CD11B4">
        <w:rPr>
          <w:szCs w:val="24"/>
        </w:rPr>
        <w:t>There were no further calls at that building due to noise and it was learned that the resident of apartment C had moved out of the complex 3 days after this incident was reported.</w:t>
      </w:r>
    </w:p>
    <w:p w14:paraId="44ABB015" w14:textId="77777777" w:rsidR="00F251E0" w:rsidRPr="00CD11B4" w:rsidRDefault="00F251E0" w:rsidP="00F251E0">
      <w:pPr>
        <w:rPr>
          <w:szCs w:val="24"/>
        </w:rPr>
      </w:pPr>
    </w:p>
    <w:p w14:paraId="42F637F2" w14:textId="7369C8C1" w:rsidR="00EF7F82" w:rsidRPr="00CD11B4" w:rsidRDefault="00F251E0" w:rsidP="00F251E0">
      <w:pPr>
        <w:rPr>
          <w:szCs w:val="24"/>
        </w:rPr>
      </w:pPr>
      <w:r w:rsidRPr="00CD11B4">
        <w:rPr>
          <w:szCs w:val="24"/>
        </w:rPr>
        <w:t>This project was closed on 08/17/2024.</w:t>
      </w:r>
    </w:p>
    <w:p w14:paraId="3C478CD3" w14:textId="1FF2461B" w:rsidR="00F251E0" w:rsidRPr="00CD11B4" w:rsidRDefault="00F251E0" w:rsidP="00F251E0">
      <w:pPr>
        <w:rPr>
          <w:szCs w:val="24"/>
        </w:rPr>
      </w:pPr>
    </w:p>
    <w:p w14:paraId="1EAC7ECC" w14:textId="77777777" w:rsidR="00F251E0" w:rsidRPr="00CD11B4" w:rsidRDefault="00F251E0" w:rsidP="00F251E0">
      <w:pPr>
        <w:rPr>
          <w:b/>
          <w:szCs w:val="24"/>
        </w:rPr>
      </w:pPr>
      <w:r w:rsidRPr="00CD11B4">
        <w:rPr>
          <w:b/>
          <w:szCs w:val="24"/>
        </w:rPr>
        <w:t>Project C</w:t>
      </w:r>
    </w:p>
    <w:p w14:paraId="5A892B21" w14:textId="77777777" w:rsidR="00F251E0" w:rsidRPr="00CD11B4" w:rsidRDefault="00F251E0" w:rsidP="00F251E0">
      <w:pPr>
        <w:rPr>
          <w:szCs w:val="24"/>
        </w:rPr>
      </w:pPr>
    </w:p>
    <w:p w14:paraId="5B4874B7" w14:textId="77777777" w:rsidR="00F251E0" w:rsidRPr="00CD11B4" w:rsidRDefault="00F251E0" w:rsidP="00F251E0">
      <w:pPr>
        <w:rPr>
          <w:szCs w:val="24"/>
        </w:rPr>
      </w:pPr>
      <w:r w:rsidRPr="00CD11B4">
        <w:rPr>
          <w:szCs w:val="24"/>
        </w:rPr>
        <w:t>On 04/29/2025, a project was initiated with regards to numerous parking issues in the Finn Apartment Complex.</w:t>
      </w:r>
    </w:p>
    <w:p w14:paraId="05B2879F" w14:textId="77777777" w:rsidR="00F251E0" w:rsidRPr="00CD11B4" w:rsidRDefault="00F251E0" w:rsidP="00F251E0">
      <w:pPr>
        <w:rPr>
          <w:szCs w:val="24"/>
        </w:rPr>
      </w:pPr>
    </w:p>
    <w:p w14:paraId="2D098AE5" w14:textId="77777777" w:rsidR="00F251E0" w:rsidRPr="00CD11B4" w:rsidRDefault="00F251E0" w:rsidP="00F251E0">
      <w:pPr>
        <w:rPr>
          <w:szCs w:val="24"/>
        </w:rPr>
      </w:pPr>
      <w:r w:rsidRPr="00CD11B4">
        <w:rPr>
          <w:szCs w:val="24"/>
        </w:rPr>
        <w:t>Officers on patrol had observed numerous derelict autos parked on the property and received several complaints from residents that this made the property look undesirable.</w:t>
      </w:r>
    </w:p>
    <w:p w14:paraId="62224C81" w14:textId="77777777" w:rsidR="00F251E0" w:rsidRPr="00CD11B4" w:rsidRDefault="00F251E0" w:rsidP="00F251E0">
      <w:pPr>
        <w:rPr>
          <w:szCs w:val="24"/>
        </w:rPr>
      </w:pPr>
    </w:p>
    <w:p w14:paraId="58DDDE7B" w14:textId="77777777" w:rsidR="00F251E0" w:rsidRPr="00CD11B4" w:rsidRDefault="00F251E0" w:rsidP="00F251E0">
      <w:pPr>
        <w:rPr>
          <w:szCs w:val="24"/>
        </w:rPr>
      </w:pPr>
      <w:r w:rsidRPr="00CD11B4">
        <w:rPr>
          <w:szCs w:val="24"/>
        </w:rPr>
        <w:t>Officers began issuing parking warnings and citations to vehicles throughout the complex in order to either remove the vehicles or get the violations corrected.</w:t>
      </w:r>
    </w:p>
    <w:p w14:paraId="52AD0AEB" w14:textId="77777777" w:rsidR="00F251E0" w:rsidRPr="00CD11B4" w:rsidRDefault="00F251E0" w:rsidP="00F251E0">
      <w:pPr>
        <w:rPr>
          <w:szCs w:val="24"/>
        </w:rPr>
      </w:pPr>
    </w:p>
    <w:p w14:paraId="5388CB56" w14:textId="77777777" w:rsidR="00F251E0" w:rsidRPr="00CD11B4" w:rsidRDefault="00F251E0" w:rsidP="00F251E0">
      <w:pPr>
        <w:rPr>
          <w:szCs w:val="24"/>
        </w:rPr>
      </w:pPr>
      <w:r w:rsidRPr="00CD11B4">
        <w:rPr>
          <w:szCs w:val="24"/>
        </w:rPr>
        <w:t>One month after opening this project, 4 vehicles had been towed from the property and 31 parking citations had been issued resulting in fines for the vehicle owners.</w:t>
      </w:r>
    </w:p>
    <w:p w14:paraId="41ED86A5" w14:textId="77777777" w:rsidR="00F251E0" w:rsidRPr="00CD11B4" w:rsidRDefault="00F251E0" w:rsidP="00F251E0">
      <w:pPr>
        <w:rPr>
          <w:szCs w:val="24"/>
        </w:rPr>
      </w:pPr>
    </w:p>
    <w:p w14:paraId="50535111" w14:textId="77777777" w:rsidR="00F251E0" w:rsidRPr="00CD11B4" w:rsidRDefault="00F251E0" w:rsidP="00F251E0">
      <w:pPr>
        <w:rPr>
          <w:szCs w:val="24"/>
        </w:rPr>
      </w:pPr>
      <w:r w:rsidRPr="00CD11B4">
        <w:rPr>
          <w:szCs w:val="24"/>
        </w:rPr>
        <w:t>This project was closed on 05/29/2025.</w:t>
      </w:r>
    </w:p>
    <w:p w14:paraId="2759CCF3" w14:textId="77777777" w:rsidR="00F251E0" w:rsidRPr="00CD11B4" w:rsidRDefault="00F251E0" w:rsidP="00F251E0">
      <w:pPr>
        <w:rPr>
          <w:szCs w:val="24"/>
        </w:rPr>
      </w:pPr>
    </w:p>
    <w:p w14:paraId="3B183C9A" w14:textId="77777777" w:rsidR="00F251E0" w:rsidRPr="00CD11B4" w:rsidRDefault="00F251E0" w:rsidP="00F251E0">
      <w:pPr>
        <w:rPr>
          <w:b/>
          <w:szCs w:val="24"/>
        </w:rPr>
      </w:pPr>
      <w:r w:rsidRPr="00CD11B4">
        <w:rPr>
          <w:b/>
          <w:szCs w:val="24"/>
        </w:rPr>
        <w:t>Project D</w:t>
      </w:r>
    </w:p>
    <w:p w14:paraId="2BD9ADDF" w14:textId="77777777" w:rsidR="00F251E0" w:rsidRPr="00CD11B4" w:rsidRDefault="00F251E0" w:rsidP="00F251E0">
      <w:pPr>
        <w:rPr>
          <w:szCs w:val="24"/>
        </w:rPr>
      </w:pPr>
    </w:p>
    <w:p w14:paraId="58F01A41" w14:textId="77777777" w:rsidR="00F251E0" w:rsidRPr="00CD11B4" w:rsidRDefault="00F251E0" w:rsidP="00F251E0">
      <w:pPr>
        <w:rPr>
          <w:szCs w:val="24"/>
        </w:rPr>
      </w:pPr>
      <w:r w:rsidRPr="00CD11B4">
        <w:rPr>
          <w:szCs w:val="24"/>
        </w:rPr>
        <w:t>On 06/18/2025, a project with regards to quality of life issues was initiated after receiving a complaint from a citizen in reference to speeding vehicles on Ville Angela. According to the caller, numerous vehicles regularly exceed the posted speed limit which creates safety issues for pedestrians, as well as other vehicles on the roadway. The caller stated that she feels that other areas of the Ville Maria neighborhood do not have the same issue with speeding vehicles due to the placement of “Drive 25, Keep Kids Alive” signs posted throughout the subdivision. Ville Angela has no such signs posted.</w:t>
      </w:r>
    </w:p>
    <w:p w14:paraId="0E2C0C14" w14:textId="77777777" w:rsidR="00F251E0" w:rsidRPr="00CD11B4" w:rsidRDefault="00F251E0" w:rsidP="00F251E0">
      <w:pPr>
        <w:rPr>
          <w:szCs w:val="24"/>
        </w:rPr>
      </w:pPr>
    </w:p>
    <w:p w14:paraId="4AD81449" w14:textId="77777777" w:rsidR="00F251E0" w:rsidRPr="00CD11B4" w:rsidRDefault="00F251E0" w:rsidP="00F251E0">
      <w:pPr>
        <w:rPr>
          <w:szCs w:val="24"/>
        </w:rPr>
      </w:pPr>
      <w:r w:rsidRPr="00CD11B4">
        <w:rPr>
          <w:szCs w:val="24"/>
        </w:rPr>
        <w:lastRenderedPageBreak/>
        <w:t>Since the start of this project, Sector 3 officers have completed 107 radar assignments on Ville Angela to slow down motorists and enforce traffic laws.</w:t>
      </w:r>
    </w:p>
    <w:p w14:paraId="5E8F1720" w14:textId="77777777" w:rsidR="00F251E0" w:rsidRPr="00CD11B4" w:rsidRDefault="00F251E0" w:rsidP="00F251E0">
      <w:pPr>
        <w:rPr>
          <w:szCs w:val="24"/>
        </w:rPr>
      </w:pPr>
      <w:r w:rsidRPr="00CD11B4">
        <w:rPr>
          <w:szCs w:val="24"/>
        </w:rPr>
        <w:t>As of this time, the project remains open.</w:t>
      </w:r>
    </w:p>
    <w:p w14:paraId="3E7BC1D5" w14:textId="77777777" w:rsidR="00306F27" w:rsidRPr="00CD11B4" w:rsidRDefault="00306F27" w:rsidP="00EF7F82">
      <w:pPr>
        <w:rPr>
          <w:b/>
          <w:szCs w:val="24"/>
          <w:u w:val="single"/>
        </w:rPr>
      </w:pPr>
    </w:p>
    <w:p w14:paraId="26CE91B9" w14:textId="77777777" w:rsidR="00EF7F82" w:rsidRPr="00CD11B4" w:rsidRDefault="00EF7F82" w:rsidP="00EF7F82">
      <w:pPr>
        <w:rPr>
          <w:b/>
          <w:szCs w:val="24"/>
          <w:u w:val="single"/>
        </w:rPr>
      </w:pPr>
      <w:r w:rsidRPr="00CD11B4">
        <w:rPr>
          <w:b/>
          <w:szCs w:val="24"/>
          <w:u w:val="single"/>
        </w:rPr>
        <w:t>COMMUNTY POLICING TEAM 4</w:t>
      </w:r>
    </w:p>
    <w:p w14:paraId="5DB9212D" w14:textId="77777777" w:rsidR="00EF7F82" w:rsidRPr="00CD11B4" w:rsidRDefault="00EF7F82" w:rsidP="00EF7F82">
      <w:pPr>
        <w:rPr>
          <w:b/>
          <w:szCs w:val="24"/>
          <w:u w:val="single"/>
        </w:rPr>
      </w:pPr>
    </w:p>
    <w:p w14:paraId="223A9351" w14:textId="77777777" w:rsidR="00EF7F82" w:rsidRPr="00CD11B4" w:rsidRDefault="00EF7F82" w:rsidP="00EF7F82">
      <w:pPr>
        <w:rPr>
          <w:b/>
          <w:szCs w:val="24"/>
        </w:rPr>
      </w:pPr>
      <w:r w:rsidRPr="00CD11B4">
        <w:rPr>
          <w:b/>
          <w:szCs w:val="24"/>
        </w:rPr>
        <w:t>Project A</w:t>
      </w:r>
    </w:p>
    <w:p w14:paraId="3C324758" w14:textId="77777777" w:rsidR="00EF7F82" w:rsidRPr="00CD11B4" w:rsidRDefault="00EF7F82" w:rsidP="00EF7F82">
      <w:pPr>
        <w:rPr>
          <w:b/>
          <w:szCs w:val="24"/>
        </w:rPr>
      </w:pPr>
    </w:p>
    <w:p w14:paraId="4B5867BB" w14:textId="77777777" w:rsidR="00F251E0" w:rsidRPr="00CD11B4" w:rsidRDefault="00F251E0" w:rsidP="00F251E0">
      <w:pPr>
        <w:rPr>
          <w:szCs w:val="24"/>
        </w:rPr>
      </w:pPr>
      <w:r w:rsidRPr="00CD11B4">
        <w:rPr>
          <w:szCs w:val="24"/>
        </w:rPr>
        <w:t>There are currently no new or closed projects in CPT 4.</w:t>
      </w:r>
    </w:p>
    <w:p w14:paraId="19903E6A" w14:textId="77777777" w:rsidR="00F251E0" w:rsidRPr="00CD11B4" w:rsidRDefault="00F251E0" w:rsidP="00F251E0">
      <w:pPr>
        <w:rPr>
          <w:szCs w:val="24"/>
        </w:rPr>
      </w:pPr>
    </w:p>
    <w:p w14:paraId="4DB714F1" w14:textId="56F8615F" w:rsidR="00F251E0" w:rsidRPr="00CD11B4" w:rsidRDefault="00F251E0" w:rsidP="00F251E0">
      <w:pPr>
        <w:rPr>
          <w:szCs w:val="24"/>
        </w:rPr>
      </w:pPr>
      <w:r w:rsidRPr="00CD11B4">
        <w:rPr>
          <w:szCs w:val="24"/>
        </w:rPr>
        <w:t xml:space="preserve">Project #49 is currently still open which reflects quality of life issues in reference to constant problems with the property located at 700 </w:t>
      </w:r>
      <w:proofErr w:type="spellStart"/>
      <w:r w:rsidRPr="00CD11B4">
        <w:rPr>
          <w:szCs w:val="24"/>
        </w:rPr>
        <w:t>Howdershell</w:t>
      </w:r>
      <w:proofErr w:type="spellEnd"/>
      <w:r w:rsidR="00CD11B4">
        <w:rPr>
          <w:szCs w:val="24"/>
        </w:rPr>
        <w:t xml:space="preserve"> Rd</w:t>
      </w:r>
      <w:r w:rsidRPr="00CD11B4">
        <w:rPr>
          <w:szCs w:val="24"/>
        </w:rPr>
        <w:t>.</w:t>
      </w:r>
    </w:p>
    <w:p w14:paraId="03AB3061" w14:textId="77777777" w:rsidR="00F251E0" w:rsidRPr="00CD11B4" w:rsidRDefault="00F251E0" w:rsidP="00F251E0">
      <w:pPr>
        <w:rPr>
          <w:szCs w:val="24"/>
        </w:rPr>
      </w:pPr>
    </w:p>
    <w:p w14:paraId="596BB002" w14:textId="77777777" w:rsidR="00F251E0" w:rsidRPr="00CD11B4" w:rsidRDefault="00F251E0" w:rsidP="00F251E0">
      <w:pPr>
        <w:rPr>
          <w:szCs w:val="24"/>
        </w:rPr>
      </w:pPr>
      <w:r w:rsidRPr="00CD11B4">
        <w:rPr>
          <w:szCs w:val="24"/>
        </w:rPr>
        <w:t>The property is currently vacant and has numerous entrances/exits which can be easily accessed by subjects who gain entry to the buildings and damage property etc.</w:t>
      </w:r>
    </w:p>
    <w:p w14:paraId="134C3477" w14:textId="77777777" w:rsidR="00F251E0" w:rsidRPr="00CD11B4" w:rsidRDefault="00F251E0" w:rsidP="00F251E0">
      <w:pPr>
        <w:rPr>
          <w:szCs w:val="24"/>
        </w:rPr>
      </w:pPr>
    </w:p>
    <w:p w14:paraId="6D8576BF" w14:textId="77777777" w:rsidR="00F251E0" w:rsidRPr="00CD11B4" w:rsidRDefault="00F251E0" w:rsidP="00F251E0">
      <w:pPr>
        <w:rPr>
          <w:szCs w:val="24"/>
        </w:rPr>
      </w:pPr>
      <w:r w:rsidRPr="00CD11B4">
        <w:rPr>
          <w:szCs w:val="24"/>
        </w:rPr>
        <w:t xml:space="preserve">The project has remained open and officers continue to routinely check the property for damage. </w:t>
      </w:r>
    </w:p>
    <w:p w14:paraId="3C7962BC" w14:textId="6203EAED" w:rsidR="00EF7F82" w:rsidRPr="00CD11B4" w:rsidRDefault="00EF7F82" w:rsidP="00EF7F82">
      <w:pPr>
        <w:rPr>
          <w:szCs w:val="24"/>
        </w:rPr>
      </w:pPr>
    </w:p>
    <w:p w14:paraId="5DFD4BFB" w14:textId="77777777" w:rsidR="00EF7F82" w:rsidRPr="00CD11B4" w:rsidRDefault="00EF7F82" w:rsidP="00EF7F82">
      <w:pPr>
        <w:rPr>
          <w:b/>
          <w:szCs w:val="24"/>
          <w:u w:val="single"/>
        </w:rPr>
      </w:pPr>
      <w:r w:rsidRPr="00CD11B4">
        <w:rPr>
          <w:b/>
          <w:szCs w:val="24"/>
          <w:u w:val="single"/>
        </w:rPr>
        <w:t>COMMUNTY POLICING TEAM 5</w:t>
      </w:r>
    </w:p>
    <w:p w14:paraId="5958BC51" w14:textId="77777777" w:rsidR="00EF7F82" w:rsidRPr="00CD11B4" w:rsidRDefault="00EF7F82" w:rsidP="00EF7F82">
      <w:pPr>
        <w:rPr>
          <w:b/>
          <w:szCs w:val="24"/>
          <w:u w:val="single"/>
        </w:rPr>
      </w:pPr>
    </w:p>
    <w:p w14:paraId="3D69D5A8" w14:textId="77777777" w:rsidR="00F251E0" w:rsidRPr="00CD11B4" w:rsidRDefault="00F251E0" w:rsidP="00F251E0">
      <w:pPr>
        <w:rPr>
          <w:szCs w:val="24"/>
        </w:rPr>
      </w:pPr>
      <w:r w:rsidRPr="00CD11B4">
        <w:rPr>
          <w:b/>
          <w:szCs w:val="24"/>
        </w:rPr>
        <w:t>Project</w:t>
      </w:r>
      <w:r w:rsidRPr="00CD11B4">
        <w:rPr>
          <w:szCs w:val="24"/>
        </w:rPr>
        <w:t xml:space="preserve"> A</w:t>
      </w:r>
    </w:p>
    <w:p w14:paraId="20366147" w14:textId="77777777" w:rsidR="00F251E0" w:rsidRPr="00CD11B4" w:rsidRDefault="00F251E0" w:rsidP="00F251E0">
      <w:pPr>
        <w:rPr>
          <w:b/>
          <w:szCs w:val="24"/>
          <w:u w:val="single"/>
        </w:rPr>
      </w:pPr>
    </w:p>
    <w:p w14:paraId="613EB310" w14:textId="77777777" w:rsidR="00F251E0" w:rsidRPr="00CD11B4" w:rsidRDefault="00F251E0" w:rsidP="00F251E0">
      <w:pPr>
        <w:rPr>
          <w:szCs w:val="24"/>
        </w:rPr>
      </w:pPr>
      <w:r w:rsidRPr="00CD11B4">
        <w:rPr>
          <w:szCs w:val="24"/>
        </w:rPr>
        <w:t>In July of 2024, a project was initiated in reference to a quality-of-life issue at Inn Town 9067 Dunn Road (Project #90). Due to the high volume of calls to this address, it has been identified that first responders do not have direct access to the front door without assistance from residents or employees. This project aims to coordinate with property management to obtain a key, ensuring first responders can quickly access the property during emergency situations.</w:t>
      </w:r>
    </w:p>
    <w:p w14:paraId="3D685796" w14:textId="77777777" w:rsidR="00F251E0" w:rsidRPr="00CD11B4" w:rsidRDefault="00F251E0" w:rsidP="00F251E0">
      <w:pPr>
        <w:rPr>
          <w:szCs w:val="24"/>
        </w:rPr>
      </w:pPr>
    </w:p>
    <w:p w14:paraId="66F4E91C" w14:textId="77777777" w:rsidR="00F251E0" w:rsidRPr="00CD11B4" w:rsidRDefault="00F251E0" w:rsidP="00F251E0">
      <w:pPr>
        <w:rPr>
          <w:szCs w:val="24"/>
        </w:rPr>
      </w:pPr>
      <w:r w:rsidRPr="00CD11B4">
        <w:rPr>
          <w:szCs w:val="24"/>
        </w:rPr>
        <w:t>The sector officer coordinated with the property manager, resulting in the installation of a key box at the front door. The key box provides officers with after-hours access via a code when the registration office is closed. With this solution in place, first responders now have direct access to the motel outside of business hours, and the project has been closed.</w:t>
      </w:r>
    </w:p>
    <w:p w14:paraId="5C9FCC49" w14:textId="77777777" w:rsidR="00F251E0" w:rsidRPr="00CD11B4" w:rsidRDefault="00F251E0" w:rsidP="00F251E0">
      <w:pPr>
        <w:rPr>
          <w:szCs w:val="24"/>
        </w:rPr>
      </w:pPr>
    </w:p>
    <w:p w14:paraId="796CE2AF" w14:textId="77777777" w:rsidR="00F251E0" w:rsidRPr="00CD11B4" w:rsidRDefault="00F251E0" w:rsidP="00F251E0">
      <w:pPr>
        <w:rPr>
          <w:b/>
          <w:szCs w:val="24"/>
        </w:rPr>
      </w:pPr>
      <w:r w:rsidRPr="00CD11B4">
        <w:rPr>
          <w:b/>
          <w:szCs w:val="24"/>
        </w:rPr>
        <w:t>Project B</w:t>
      </w:r>
    </w:p>
    <w:p w14:paraId="61414F6E" w14:textId="77777777" w:rsidR="00F251E0" w:rsidRPr="00CD11B4" w:rsidRDefault="00F251E0" w:rsidP="00F251E0">
      <w:pPr>
        <w:rPr>
          <w:szCs w:val="24"/>
        </w:rPr>
      </w:pPr>
    </w:p>
    <w:p w14:paraId="2191128B" w14:textId="77777777" w:rsidR="00F251E0" w:rsidRPr="00CD11B4" w:rsidRDefault="00F251E0" w:rsidP="00F251E0">
      <w:pPr>
        <w:rPr>
          <w:szCs w:val="24"/>
        </w:rPr>
      </w:pPr>
      <w:r w:rsidRPr="00CD11B4">
        <w:rPr>
          <w:szCs w:val="24"/>
        </w:rPr>
        <w:t>In September of 2024, a project was initiated in response to a traffic-related complaint in the area of Sunset Drive and Flamingo Drive (Project #93). Citizens reported that vehicles were traveling at excessive speeds during school bus pickup and drop-off times, typically around 0730 hours and 0900 hours. Sergeant Enge and the Traffic Unit were assigned to conduct a traffic study to assess the situation and determine appropriate enforcement or corrective measures.</w:t>
      </w:r>
    </w:p>
    <w:p w14:paraId="55812155" w14:textId="77777777" w:rsidR="00F251E0" w:rsidRPr="00CD11B4" w:rsidRDefault="00F251E0" w:rsidP="00F251E0">
      <w:pPr>
        <w:rPr>
          <w:szCs w:val="24"/>
        </w:rPr>
      </w:pPr>
    </w:p>
    <w:p w14:paraId="55E8949E" w14:textId="77777777" w:rsidR="00F251E0" w:rsidRPr="00CD11B4" w:rsidRDefault="00F251E0" w:rsidP="00F251E0">
      <w:pPr>
        <w:rPr>
          <w:szCs w:val="24"/>
        </w:rPr>
      </w:pPr>
      <w:r w:rsidRPr="00CD11B4">
        <w:rPr>
          <w:szCs w:val="24"/>
        </w:rPr>
        <w:t xml:space="preserve">Sector officers and traffic officers conducted patrols during the times advised and also when school buses returned to drop off students. </w:t>
      </w:r>
      <w:r w:rsidRPr="00CD11B4">
        <w:rPr>
          <w:color w:val="333333"/>
          <w:szCs w:val="24"/>
          <w:shd w:val="clear" w:color="auto" w:fill="FFFFFF"/>
        </w:rPr>
        <w:t xml:space="preserve">Numerous </w:t>
      </w:r>
      <w:proofErr w:type="gramStart"/>
      <w:r w:rsidRPr="00CD11B4">
        <w:rPr>
          <w:color w:val="333333"/>
          <w:szCs w:val="24"/>
          <w:shd w:val="clear" w:color="auto" w:fill="FFFFFF"/>
        </w:rPr>
        <w:t>radar</w:t>
      </w:r>
      <w:proofErr w:type="gramEnd"/>
      <w:r w:rsidRPr="00CD11B4">
        <w:rPr>
          <w:color w:val="333333"/>
          <w:szCs w:val="24"/>
          <w:shd w:val="clear" w:color="auto" w:fill="FFFFFF"/>
        </w:rPr>
        <w:t xml:space="preserve"> and stop sign watches were conducted. Two violators were identified, contacted, and issued citations. No further complaints received. This project was closed after the traffic study was concluded.</w:t>
      </w:r>
    </w:p>
    <w:p w14:paraId="569A49F6" w14:textId="77777777" w:rsidR="00F251E0" w:rsidRPr="00CD11B4" w:rsidRDefault="00F251E0" w:rsidP="00F251E0">
      <w:pPr>
        <w:rPr>
          <w:szCs w:val="24"/>
        </w:rPr>
      </w:pPr>
    </w:p>
    <w:p w14:paraId="78145707" w14:textId="77777777" w:rsidR="00F251E0" w:rsidRPr="00CD11B4" w:rsidRDefault="00F251E0" w:rsidP="00F251E0">
      <w:pPr>
        <w:rPr>
          <w:b/>
          <w:szCs w:val="24"/>
        </w:rPr>
      </w:pPr>
      <w:r w:rsidRPr="00CD11B4">
        <w:rPr>
          <w:b/>
          <w:szCs w:val="24"/>
        </w:rPr>
        <w:lastRenderedPageBreak/>
        <w:t>Project C</w:t>
      </w:r>
    </w:p>
    <w:p w14:paraId="3F5BA0A1" w14:textId="77777777" w:rsidR="00F251E0" w:rsidRPr="00CD11B4" w:rsidRDefault="00F251E0" w:rsidP="00F251E0">
      <w:pPr>
        <w:rPr>
          <w:szCs w:val="24"/>
        </w:rPr>
      </w:pPr>
    </w:p>
    <w:p w14:paraId="392E0858" w14:textId="77777777" w:rsidR="00F251E0" w:rsidRPr="00CD11B4" w:rsidRDefault="00F251E0" w:rsidP="00F251E0">
      <w:pPr>
        <w:rPr>
          <w:szCs w:val="24"/>
        </w:rPr>
      </w:pPr>
      <w:r w:rsidRPr="00CD11B4">
        <w:rPr>
          <w:szCs w:val="24"/>
        </w:rPr>
        <w:t>In January of 2025, a project was initiated in reference to a traffic-related issue at the intersection of Lynn Haven Lane and Town &amp; Country Drive (Project #94). The officer observed that the LED-illuminated stop sign positioned for eastbound Lynn Haven Lane traffic had stopped functioning. Contact was made with the City of Hazelwood Public Works Foreman to request repairs to the LED stop sign. At this time, the parts are still on order for the LED stop sign. The project will remain open until the LED stop sign is repaired.</w:t>
      </w:r>
    </w:p>
    <w:p w14:paraId="3602F93A" w14:textId="77777777" w:rsidR="00F251E0" w:rsidRPr="00CD11B4" w:rsidRDefault="00F251E0" w:rsidP="00F251E0">
      <w:pPr>
        <w:rPr>
          <w:szCs w:val="24"/>
        </w:rPr>
      </w:pPr>
    </w:p>
    <w:p w14:paraId="2B1FF712" w14:textId="77777777" w:rsidR="00F251E0" w:rsidRPr="00CD11B4" w:rsidRDefault="00F251E0" w:rsidP="00F251E0">
      <w:pPr>
        <w:rPr>
          <w:b/>
          <w:szCs w:val="24"/>
        </w:rPr>
      </w:pPr>
      <w:r w:rsidRPr="00CD11B4">
        <w:rPr>
          <w:b/>
          <w:szCs w:val="24"/>
        </w:rPr>
        <w:t>Project D</w:t>
      </w:r>
    </w:p>
    <w:p w14:paraId="04562E95" w14:textId="77777777" w:rsidR="00F251E0" w:rsidRPr="00CD11B4" w:rsidRDefault="00F251E0" w:rsidP="00F251E0">
      <w:pPr>
        <w:rPr>
          <w:szCs w:val="24"/>
        </w:rPr>
      </w:pPr>
    </w:p>
    <w:p w14:paraId="7945B0B7" w14:textId="77777777" w:rsidR="00F251E0" w:rsidRPr="00CD11B4" w:rsidRDefault="00F251E0" w:rsidP="00F251E0">
      <w:pPr>
        <w:rPr>
          <w:szCs w:val="24"/>
        </w:rPr>
      </w:pPr>
      <w:r w:rsidRPr="00CD11B4">
        <w:rPr>
          <w:szCs w:val="24"/>
        </w:rPr>
        <w:t xml:space="preserve">In June of 2025, a project was initiated in reference to a quality of life issue at NAPA Auto Parts 7933 N. Lindbergh (Project #100). The officer observed that a homeless encampment had been established behind the north rear wall of the building. </w:t>
      </w:r>
    </w:p>
    <w:p w14:paraId="01994B3B" w14:textId="77777777" w:rsidR="00F251E0" w:rsidRPr="00CD11B4" w:rsidRDefault="00F251E0" w:rsidP="00F251E0">
      <w:pPr>
        <w:rPr>
          <w:szCs w:val="24"/>
        </w:rPr>
      </w:pPr>
    </w:p>
    <w:p w14:paraId="70E7B587" w14:textId="77777777" w:rsidR="00F251E0" w:rsidRPr="00CD11B4" w:rsidRDefault="00F251E0" w:rsidP="00F251E0">
      <w:pPr>
        <w:rPr>
          <w:szCs w:val="24"/>
        </w:rPr>
      </w:pPr>
      <w:r w:rsidRPr="00CD11B4">
        <w:rPr>
          <w:szCs w:val="24"/>
        </w:rPr>
        <w:t xml:space="preserve">The officer contacted the NAPA store and spoke with the store manager regarding a homeless encampment located between the rear north-facing side of the building and the chain-link fence. The officer explained the situation and requested that the area be cleaned up. The manager stated that he was unaware of the encampment but would have it cleaned up the following day if possible. The officer thanked the manager for his cooperation and positive attitude and advised that a follow-up check would occur on the officer’s next shift. </w:t>
      </w:r>
    </w:p>
    <w:p w14:paraId="042BE480" w14:textId="77777777" w:rsidR="00F251E0" w:rsidRPr="00CD11B4" w:rsidRDefault="00F251E0" w:rsidP="00F251E0">
      <w:pPr>
        <w:rPr>
          <w:szCs w:val="24"/>
        </w:rPr>
      </w:pPr>
    </w:p>
    <w:p w14:paraId="71901F5B" w14:textId="22E9A319" w:rsidR="00EF7F82" w:rsidRPr="00CD11B4" w:rsidRDefault="00F251E0" w:rsidP="00F251E0">
      <w:pPr>
        <w:rPr>
          <w:szCs w:val="24"/>
        </w:rPr>
      </w:pPr>
      <w:r w:rsidRPr="00CD11B4">
        <w:rPr>
          <w:szCs w:val="24"/>
        </w:rPr>
        <w:t>Upon the officer’s next shift, the encampment had been removed, and the area was cleaned. The project was closed.</w:t>
      </w:r>
    </w:p>
    <w:p w14:paraId="57D40011" w14:textId="77777777" w:rsidR="0088785B" w:rsidRPr="00CD11B4" w:rsidRDefault="0088785B" w:rsidP="0088785B">
      <w:pPr>
        <w:jc w:val="center"/>
        <w:rPr>
          <w:b/>
          <w:bCs/>
          <w:szCs w:val="24"/>
          <w:u w:val="single"/>
        </w:rPr>
      </w:pPr>
    </w:p>
    <w:p w14:paraId="4F2319E4" w14:textId="48715DF8" w:rsidR="00F43DB8" w:rsidRPr="00CD11B4" w:rsidRDefault="00EF7F82" w:rsidP="00F43DB8">
      <w:pPr>
        <w:jc w:val="center"/>
        <w:rPr>
          <w:b/>
          <w:color w:val="000000" w:themeColor="text1"/>
          <w:sz w:val="28"/>
          <w:szCs w:val="24"/>
          <w:u w:val="single"/>
        </w:rPr>
      </w:pPr>
      <w:r w:rsidRPr="00CD11B4">
        <w:rPr>
          <w:b/>
          <w:color w:val="000000" w:themeColor="text1"/>
          <w:sz w:val="28"/>
          <w:szCs w:val="24"/>
          <w:u w:val="single"/>
        </w:rPr>
        <w:t xml:space="preserve"> SPECIAL OPERATIONS </w:t>
      </w:r>
      <w:r w:rsidR="00F43DB8" w:rsidRPr="00CD11B4">
        <w:rPr>
          <w:b/>
          <w:color w:val="000000" w:themeColor="text1"/>
          <w:sz w:val="28"/>
          <w:szCs w:val="24"/>
          <w:u w:val="single"/>
        </w:rPr>
        <w:t>GROUP</w:t>
      </w:r>
    </w:p>
    <w:p w14:paraId="10A5267C" w14:textId="77777777" w:rsidR="00F43DB8" w:rsidRPr="00CD11B4" w:rsidRDefault="00F43DB8" w:rsidP="00F43DB8">
      <w:pPr>
        <w:jc w:val="center"/>
        <w:rPr>
          <w:b/>
          <w:color w:val="000000" w:themeColor="text1"/>
          <w:szCs w:val="24"/>
          <w:u w:val="single"/>
        </w:rPr>
      </w:pPr>
    </w:p>
    <w:p w14:paraId="2AC210AE" w14:textId="5DA913D5" w:rsidR="00F43DB8" w:rsidRPr="00CD11B4" w:rsidRDefault="00F43DB8" w:rsidP="00F43DB8">
      <w:pPr>
        <w:rPr>
          <w:color w:val="FF0000"/>
          <w:szCs w:val="24"/>
        </w:rPr>
      </w:pPr>
      <w:r w:rsidRPr="00CD11B4">
        <w:rPr>
          <w:szCs w:val="24"/>
        </w:rPr>
        <w:t xml:space="preserve">The </w:t>
      </w:r>
      <w:r w:rsidR="00EF7F82" w:rsidRPr="00CD11B4">
        <w:rPr>
          <w:szCs w:val="24"/>
        </w:rPr>
        <w:t>Special Operations Group</w:t>
      </w:r>
      <w:r w:rsidRPr="00CD11B4">
        <w:rPr>
          <w:szCs w:val="24"/>
        </w:rPr>
        <w:t xml:space="preserve"> consists of units of the department comprised to assist the Patrol Group and the department as a whole to complete its mission. The units, described as teams are the: Criminal Investigation Team, Traffic Management Team, Neighborhood Action Team, Youth Interaction Team and the Communications Team. The men and women of these teams work to solve crimes, investigate serious traffic crashes, curtail juvenile delinquency, support neighborhood proactive policing and provide 24-hour dispatching services and 911 call answering for the police department. </w:t>
      </w:r>
    </w:p>
    <w:p w14:paraId="7206AE70" w14:textId="77777777" w:rsidR="00F43DB8" w:rsidRPr="00CD11B4" w:rsidRDefault="00F43DB8" w:rsidP="00F43DB8">
      <w:pPr>
        <w:rPr>
          <w:color w:val="FF0000"/>
          <w:szCs w:val="24"/>
        </w:rPr>
      </w:pPr>
    </w:p>
    <w:p w14:paraId="055EE69E" w14:textId="77777777" w:rsidR="00F43DB8" w:rsidRPr="00CD11B4" w:rsidRDefault="00F43DB8" w:rsidP="00F43DB8">
      <w:pPr>
        <w:jc w:val="center"/>
        <w:rPr>
          <w:b/>
          <w:bCs/>
          <w:szCs w:val="24"/>
          <w:u w:val="single"/>
        </w:rPr>
      </w:pPr>
    </w:p>
    <w:p w14:paraId="24C1EC7A" w14:textId="77777777" w:rsidR="00F43DB8" w:rsidRPr="00CD11B4" w:rsidRDefault="00F43DB8" w:rsidP="00F43DB8">
      <w:pPr>
        <w:jc w:val="center"/>
        <w:rPr>
          <w:b/>
          <w:bCs/>
          <w:szCs w:val="24"/>
          <w:u w:val="single"/>
        </w:rPr>
      </w:pPr>
      <w:r w:rsidRPr="00CD11B4">
        <w:rPr>
          <w:b/>
          <w:bCs/>
          <w:szCs w:val="24"/>
          <w:u w:val="single"/>
        </w:rPr>
        <w:t>TRAFFIC ACCIDENT SUMMARY</w:t>
      </w:r>
    </w:p>
    <w:p w14:paraId="3E99DD30" w14:textId="77777777" w:rsidR="00F43DB8" w:rsidRPr="00CD11B4" w:rsidRDefault="00F43DB8" w:rsidP="00F43DB8">
      <w:pPr>
        <w:jc w:val="center"/>
        <w:rPr>
          <w:bCs/>
          <w:szCs w:val="24"/>
        </w:rPr>
      </w:pPr>
    </w:p>
    <w:p w14:paraId="2FC73E40" w14:textId="75B64B5E" w:rsidR="00F43DB8" w:rsidRPr="00CD11B4" w:rsidRDefault="00F43DB8" w:rsidP="00F43DB8">
      <w:pPr>
        <w:jc w:val="center"/>
        <w:rPr>
          <w:b/>
          <w:bCs/>
          <w:szCs w:val="24"/>
        </w:rPr>
      </w:pPr>
      <w:r w:rsidRPr="00CD11B4">
        <w:rPr>
          <w:b/>
          <w:bCs/>
          <w:szCs w:val="24"/>
        </w:rPr>
        <w:t>July 1, 20</w:t>
      </w:r>
      <w:r w:rsidR="00276368" w:rsidRPr="00CD11B4">
        <w:rPr>
          <w:b/>
          <w:bCs/>
          <w:szCs w:val="24"/>
        </w:rPr>
        <w:t>2</w:t>
      </w:r>
      <w:r w:rsidR="009C5CAA" w:rsidRPr="00CD11B4">
        <w:rPr>
          <w:b/>
          <w:bCs/>
          <w:szCs w:val="24"/>
        </w:rPr>
        <w:t>4</w:t>
      </w:r>
      <w:r w:rsidRPr="00CD11B4">
        <w:rPr>
          <w:b/>
          <w:bCs/>
          <w:szCs w:val="24"/>
        </w:rPr>
        <w:t xml:space="preserve"> through June 30, 202</w:t>
      </w:r>
      <w:r w:rsidR="009C5CAA" w:rsidRPr="00CD11B4">
        <w:rPr>
          <w:b/>
          <w:bCs/>
          <w:szCs w:val="24"/>
        </w:rPr>
        <w:t>5</w:t>
      </w:r>
    </w:p>
    <w:p w14:paraId="09ABDF7E" w14:textId="77777777" w:rsidR="00F43DB8" w:rsidRPr="00CD11B4" w:rsidRDefault="00F43DB8" w:rsidP="00F43DB8">
      <w:pPr>
        <w:jc w:val="center"/>
        <w:rPr>
          <w:szCs w:val="24"/>
        </w:rPr>
      </w:pPr>
    </w:p>
    <w:p w14:paraId="59190ECB" w14:textId="1ACFFDC0" w:rsidR="009C5CAA" w:rsidRPr="00CD11B4" w:rsidRDefault="009C5CAA" w:rsidP="009C5CAA">
      <w:r w:rsidRPr="00CD11B4">
        <w:t>Traffic crash totals for the period of July 1, 2024 through June 30, 2025 in the City of Hazelwood, Missouri was 684, a 10% increase from the previous year.  On average, 1.87 traffic crashes occurred each dat</w:t>
      </w:r>
      <w:r w:rsidR="003466D7" w:rsidRPr="00CD11B4">
        <w:t>e</w:t>
      </w:r>
      <w:r w:rsidRPr="00CD11B4">
        <w:t xml:space="preserve"> with the City of Hazelwood.</w:t>
      </w:r>
    </w:p>
    <w:p w14:paraId="31595FB5" w14:textId="77777777" w:rsidR="009C5CAA" w:rsidRPr="00CD11B4" w:rsidRDefault="009C5CAA" w:rsidP="009C5CAA">
      <w:r w:rsidRPr="00CD11B4">
        <w:t>The Traffic Crash Summary includes crashes on public streets, as well as private property.  In this reporting period, 93% of crashes occur on the public roadway, while 7% occur on private property.</w:t>
      </w:r>
    </w:p>
    <w:p w14:paraId="4CB9740D" w14:textId="34DE970E" w:rsidR="009C5CAA" w:rsidRPr="00CD11B4" w:rsidRDefault="009C5CAA" w:rsidP="009C5CAA">
      <w:r w:rsidRPr="00CD11B4">
        <w:lastRenderedPageBreak/>
        <w:t>The statistics reflect an increase in non-injury crashes of 23%, a decrease of injury crashes of 14%, a decrease of fatality crashes of 100% (0 this period compared to 4 the previous year), an increase in private property crashes of 81%, and an increase in “Leaving the Scene” crashes of 95%.</w:t>
      </w:r>
    </w:p>
    <w:p w14:paraId="568070AE" w14:textId="5A55C3BC" w:rsidR="009C5CAA" w:rsidRPr="00CD11B4" w:rsidRDefault="003466D7" w:rsidP="009C5CAA">
      <w:r w:rsidRPr="00CD11B4">
        <w:rPr>
          <w:noProof/>
          <w:szCs w:val="24"/>
        </w:rPr>
        <mc:AlternateContent>
          <mc:Choice Requires="wps">
            <w:drawing>
              <wp:anchor distT="0" distB="0" distL="114300" distR="114300" simplePos="0" relativeHeight="251724800" behindDoc="0" locked="0" layoutInCell="1" allowOverlap="1" wp14:anchorId="72F28B19" wp14:editId="24B7BEA7">
                <wp:simplePos x="0" y="0"/>
                <wp:positionH relativeFrom="margin">
                  <wp:align>right</wp:align>
                </wp:positionH>
                <wp:positionV relativeFrom="paragraph">
                  <wp:posOffset>190533</wp:posOffset>
                </wp:positionV>
                <wp:extent cx="6121400" cy="298132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2981325"/>
                        </a:xfrm>
                        <a:prstGeom prst="rect">
                          <a:avLst/>
                        </a:prstGeom>
                        <a:noFill/>
                        <a:ln w="9525">
                          <a:noFill/>
                          <a:miter lim="800000"/>
                          <a:headEnd/>
                          <a:tailEnd/>
                        </a:ln>
                      </wps:spPr>
                      <wps:txbx>
                        <w:txbxContent>
                          <w:p w14:paraId="0C06ABD4" w14:textId="14F17FFB" w:rsidR="000F3254" w:rsidRPr="00E17F7E" w:rsidRDefault="000F3254" w:rsidP="003466D7">
                            <w:pPr>
                              <w:jc w:val="center"/>
                              <w:rPr>
                                <w:noProof/>
                                <w:color w:val="FF0000"/>
                              </w:rPr>
                            </w:pPr>
                            <w:r>
                              <w:rPr>
                                <w:noProof/>
                                <w:color w:val="FF0000"/>
                              </w:rPr>
                              <w:drawing>
                                <wp:inline distT="0" distB="0" distL="0" distR="0" wp14:anchorId="5AA98742" wp14:editId="13698161">
                                  <wp:extent cx="5943600" cy="2453386"/>
                                  <wp:effectExtent l="0" t="0" r="0" b="4445"/>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2F28B19" id="Text Box 14" o:spid="_x0000_s1029" type="#_x0000_t202" style="position:absolute;margin-left:430.8pt;margin-top:15pt;width:482pt;height:234.75pt;z-index:251724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" filled="f" stroked="f">
                <v:textbox style="mso-fit-shape-to-text:t">
                  <w:txbxContent>
                    <w:p w14:paraId="0C06ABD4" w14:textId="14F17FFB" w:rsidR="000F3254" w:rsidRPr="00E17F7E" w:rsidRDefault="000F3254" w:rsidP="003466D7">
                      <w:pPr>
                        <w:jc w:val="center"/>
                        <w:rPr>
                          <w:noProof/>
                          <w:color w:val="FF0000"/>
                        </w:rPr>
                      </w:pPr>
                      <w:r>
                        <w:rPr>
                          <w:noProof/>
                          <w:color w:val="FF0000"/>
                        </w:rPr>
                        <w:drawing>
                          <wp:inline distT="0" distB="0" distL="0" distR="0" wp14:anchorId="5AA98742" wp14:editId="13698161">
                            <wp:extent cx="5943600" cy="2453386"/>
                            <wp:effectExtent l="0" t="0" r="0" b="4445"/>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xbxContent>
                </v:textbox>
                <w10:wrap type="square" anchorx="margin"/>
              </v:shape>
            </w:pict>
          </mc:Fallback>
        </mc:AlternateContent>
      </w:r>
    </w:p>
    <w:p w14:paraId="0511D2BB" w14:textId="781327B7" w:rsidR="00F43DB8" w:rsidRPr="00CD11B4" w:rsidRDefault="00F43DB8" w:rsidP="00F43DB8">
      <w:pPr>
        <w:rPr>
          <w:b/>
          <w:bCs/>
          <w:szCs w:val="24"/>
          <w:u w:val="single"/>
        </w:rPr>
      </w:pPr>
    </w:p>
    <w:p w14:paraId="093C1220" w14:textId="77777777" w:rsidR="00306F27" w:rsidRPr="00CD11B4" w:rsidRDefault="00306F27" w:rsidP="00F43DB8">
      <w:pPr>
        <w:jc w:val="center"/>
        <w:rPr>
          <w:b/>
          <w:bCs/>
          <w:szCs w:val="24"/>
          <w:u w:val="single"/>
        </w:rPr>
      </w:pPr>
    </w:p>
    <w:p w14:paraId="0C757224" w14:textId="57EFB649" w:rsidR="00306F27" w:rsidRPr="00CD11B4" w:rsidRDefault="00306F27" w:rsidP="00F43DB8">
      <w:pPr>
        <w:jc w:val="center"/>
        <w:rPr>
          <w:b/>
          <w:bCs/>
          <w:szCs w:val="24"/>
          <w:u w:val="single"/>
        </w:rPr>
      </w:pPr>
    </w:p>
    <w:p w14:paraId="2230F745" w14:textId="4B8AE95C" w:rsidR="003466D7" w:rsidRPr="00CD11B4" w:rsidRDefault="003466D7" w:rsidP="00F43DB8">
      <w:pPr>
        <w:jc w:val="center"/>
        <w:rPr>
          <w:b/>
          <w:bCs/>
          <w:szCs w:val="24"/>
          <w:u w:val="single"/>
        </w:rPr>
      </w:pPr>
    </w:p>
    <w:p w14:paraId="2B27395A" w14:textId="77777777" w:rsidR="003466D7" w:rsidRPr="00CD11B4" w:rsidRDefault="003466D7" w:rsidP="00F43DB8">
      <w:pPr>
        <w:jc w:val="center"/>
        <w:rPr>
          <w:b/>
          <w:bCs/>
          <w:szCs w:val="24"/>
          <w:u w:val="single"/>
        </w:rPr>
      </w:pPr>
    </w:p>
    <w:p w14:paraId="10445231" w14:textId="77777777" w:rsidR="009C5CAA" w:rsidRPr="00CD11B4" w:rsidRDefault="009C5CAA" w:rsidP="00F43DB8">
      <w:pPr>
        <w:jc w:val="center"/>
        <w:rPr>
          <w:b/>
          <w:bCs/>
          <w:szCs w:val="24"/>
          <w:u w:val="single"/>
        </w:rPr>
      </w:pPr>
    </w:p>
    <w:p w14:paraId="7544B37D" w14:textId="1FDAD11F" w:rsidR="00F43DB8" w:rsidRPr="00CD11B4" w:rsidRDefault="00F43DB8" w:rsidP="00F43DB8">
      <w:pPr>
        <w:jc w:val="center"/>
        <w:rPr>
          <w:b/>
          <w:bCs/>
          <w:szCs w:val="24"/>
          <w:u w:val="single"/>
        </w:rPr>
      </w:pPr>
      <w:r w:rsidRPr="00CD11B4">
        <w:rPr>
          <w:b/>
          <w:bCs/>
          <w:szCs w:val="24"/>
          <w:u w:val="single"/>
        </w:rPr>
        <w:t>IMPAIRED DRIVING ENFORCEMENT</w:t>
      </w:r>
    </w:p>
    <w:p w14:paraId="67A6ACA8" w14:textId="77777777" w:rsidR="00F43DB8" w:rsidRPr="00CD11B4" w:rsidRDefault="00F43DB8" w:rsidP="00F43DB8">
      <w:pPr>
        <w:jc w:val="center"/>
        <w:rPr>
          <w:b/>
          <w:bCs/>
          <w:szCs w:val="24"/>
        </w:rPr>
      </w:pPr>
    </w:p>
    <w:p w14:paraId="003A98C1" w14:textId="24F46F59" w:rsidR="00F43DB8" w:rsidRPr="00CD11B4" w:rsidRDefault="00F43DB8" w:rsidP="00F43DB8">
      <w:pPr>
        <w:jc w:val="center"/>
        <w:rPr>
          <w:b/>
          <w:bCs/>
          <w:szCs w:val="24"/>
        </w:rPr>
      </w:pPr>
      <w:r w:rsidRPr="00CD11B4">
        <w:rPr>
          <w:b/>
          <w:bCs/>
          <w:szCs w:val="24"/>
        </w:rPr>
        <w:t>July 1, 202</w:t>
      </w:r>
      <w:r w:rsidR="003466D7" w:rsidRPr="00CD11B4">
        <w:rPr>
          <w:b/>
          <w:bCs/>
          <w:szCs w:val="24"/>
        </w:rPr>
        <w:t>4</w:t>
      </w:r>
      <w:r w:rsidRPr="00CD11B4">
        <w:rPr>
          <w:b/>
          <w:bCs/>
          <w:szCs w:val="24"/>
        </w:rPr>
        <w:t xml:space="preserve"> through June 30, 202</w:t>
      </w:r>
      <w:r w:rsidR="003466D7" w:rsidRPr="00CD11B4">
        <w:rPr>
          <w:b/>
          <w:bCs/>
          <w:szCs w:val="24"/>
        </w:rPr>
        <w:t>5</w:t>
      </w:r>
    </w:p>
    <w:p w14:paraId="6302D0EB" w14:textId="77777777" w:rsidR="00F43DB8" w:rsidRPr="00CD11B4" w:rsidRDefault="00F43DB8" w:rsidP="00F43DB8">
      <w:pPr>
        <w:jc w:val="center"/>
        <w:rPr>
          <w:b/>
          <w:bCs/>
          <w:szCs w:val="24"/>
        </w:rPr>
      </w:pPr>
    </w:p>
    <w:p w14:paraId="02D70CA8" w14:textId="0883E82A" w:rsidR="003466D7" w:rsidRPr="00CD11B4" w:rsidRDefault="003466D7" w:rsidP="003466D7">
      <w:r w:rsidRPr="00CD11B4">
        <w:t>From July 1, 2024 through June 30, 2025, officers of the Hazelwood Police Department made 234 arrests for the offense of Driving While Intoxicated.  This represents a 19% increase from the previous reporting period (190).</w:t>
      </w:r>
    </w:p>
    <w:p w14:paraId="476E50D9" w14:textId="77777777" w:rsidR="003466D7" w:rsidRPr="00CD11B4" w:rsidRDefault="003466D7" w:rsidP="003466D7"/>
    <w:p w14:paraId="0F0D33AB" w14:textId="77777777" w:rsidR="003466D7" w:rsidRPr="00CD11B4" w:rsidRDefault="003466D7" w:rsidP="003466D7">
      <w:r w:rsidRPr="00CD11B4">
        <w:t>Two-Hundred and Twenty (220) of these offenses resulted in misdemeanors charges, while fourteen (14) of these offenses were felonies.</w:t>
      </w:r>
    </w:p>
    <w:p w14:paraId="67A89D24" w14:textId="77777777" w:rsidR="00F43DB8" w:rsidRPr="00CD11B4" w:rsidRDefault="00F43DB8" w:rsidP="00F43DB8">
      <w:pPr>
        <w:rPr>
          <w:b/>
          <w:bCs/>
          <w:u w:val="single"/>
        </w:rPr>
      </w:pPr>
    </w:p>
    <w:p w14:paraId="4AA1540E" w14:textId="77777777" w:rsidR="00F43DB8" w:rsidRPr="00CD11B4" w:rsidRDefault="00F43DB8" w:rsidP="00F43DB8">
      <w:pPr>
        <w:rPr>
          <w:b/>
          <w:bCs/>
          <w:u w:val="single"/>
        </w:rPr>
      </w:pPr>
    </w:p>
    <w:p w14:paraId="2A227F18" w14:textId="77777777" w:rsidR="00F43DB8" w:rsidRPr="00CD11B4" w:rsidRDefault="00F43DB8" w:rsidP="00F43DB8">
      <w:pPr>
        <w:jc w:val="center"/>
        <w:rPr>
          <w:b/>
          <w:bCs/>
          <w:szCs w:val="24"/>
          <w:u w:val="single"/>
        </w:rPr>
      </w:pPr>
      <w:r w:rsidRPr="00CD11B4">
        <w:rPr>
          <w:b/>
          <w:bCs/>
          <w:u w:val="single"/>
        </w:rPr>
        <w:t>ENFORCEMENT OF UNDERAGE DRINKING LAWS (EUDL)</w:t>
      </w:r>
      <w:r w:rsidRPr="00CD11B4">
        <w:rPr>
          <w:b/>
          <w:bCs/>
          <w:u w:val="single"/>
        </w:rPr>
        <w:br/>
      </w:r>
    </w:p>
    <w:p w14:paraId="087285AD" w14:textId="07F51071" w:rsidR="00F43DB8" w:rsidRPr="00CD11B4" w:rsidRDefault="00F43DB8" w:rsidP="00F43DB8">
      <w:pPr>
        <w:ind w:left="2160" w:firstLine="720"/>
        <w:rPr>
          <w:rFonts w:ascii="Calibri" w:hAnsi="Calibri"/>
          <w:b/>
          <w:bCs/>
          <w:sz w:val="22"/>
          <w:szCs w:val="22"/>
        </w:rPr>
      </w:pPr>
      <w:r w:rsidRPr="00CD11B4">
        <w:rPr>
          <w:b/>
          <w:bCs/>
        </w:rPr>
        <w:t>July 1, 202</w:t>
      </w:r>
      <w:r w:rsidR="003466D7" w:rsidRPr="00CD11B4">
        <w:rPr>
          <w:b/>
          <w:bCs/>
        </w:rPr>
        <w:t>4</w:t>
      </w:r>
      <w:r w:rsidRPr="00CD11B4">
        <w:rPr>
          <w:b/>
          <w:bCs/>
        </w:rPr>
        <w:t xml:space="preserve"> through June 30, 202</w:t>
      </w:r>
      <w:r w:rsidR="003466D7" w:rsidRPr="00CD11B4">
        <w:rPr>
          <w:b/>
          <w:bCs/>
        </w:rPr>
        <w:t>5</w:t>
      </w:r>
    </w:p>
    <w:p w14:paraId="2C7EFC0A" w14:textId="77777777" w:rsidR="00F43DB8" w:rsidRPr="00CD11B4" w:rsidRDefault="00F43DB8" w:rsidP="00F43DB8"/>
    <w:p w14:paraId="1B9FFF74" w14:textId="77777777" w:rsidR="003466D7" w:rsidRPr="00CD11B4" w:rsidRDefault="003466D7" w:rsidP="003466D7">
      <w:r w:rsidRPr="00CD11B4">
        <w:t xml:space="preserve">From July 1, 2024 through June 30, 2025, officers of the Hazelwood Police Department conducted EUDL liquor checks.  During that time period, twenty-five (25) package liquor inspections were conducted to ensure businesses </w:t>
      </w:r>
      <w:proofErr w:type="gramStart"/>
      <w:r w:rsidRPr="00CD11B4">
        <w:t>were in compliance</w:t>
      </w:r>
      <w:proofErr w:type="gramEnd"/>
      <w:r w:rsidRPr="00CD11B4">
        <w:t>.  During those inspections, seven (7) citations were issued for selling alcohol to minors.</w:t>
      </w:r>
    </w:p>
    <w:p w14:paraId="42EC7468" w14:textId="54344FB6" w:rsidR="00F43DB8" w:rsidRPr="00CD11B4" w:rsidRDefault="00F43DB8" w:rsidP="00F43DB8">
      <w:pPr>
        <w:jc w:val="both"/>
        <w:rPr>
          <w:color w:val="000000"/>
          <w:szCs w:val="24"/>
        </w:rPr>
      </w:pPr>
    </w:p>
    <w:p w14:paraId="1551426A" w14:textId="012B06CC" w:rsidR="00F43DB8" w:rsidRPr="00CD11B4" w:rsidRDefault="00F43DB8" w:rsidP="00F43DB8">
      <w:pPr>
        <w:jc w:val="center"/>
        <w:rPr>
          <w:b/>
          <w:color w:val="000000" w:themeColor="text1"/>
          <w:szCs w:val="24"/>
          <w:u w:val="single"/>
        </w:rPr>
      </w:pPr>
      <w:r w:rsidRPr="00CD11B4">
        <w:rPr>
          <w:b/>
          <w:color w:val="000000" w:themeColor="text1"/>
          <w:szCs w:val="24"/>
          <w:u w:val="single"/>
        </w:rPr>
        <w:lastRenderedPageBreak/>
        <w:t>CRIMINAL INVESTIGATION TEAM</w:t>
      </w:r>
    </w:p>
    <w:p w14:paraId="6AB06186" w14:textId="7C911968" w:rsidR="00EF7F82" w:rsidRPr="00CD11B4" w:rsidRDefault="00EF7F82" w:rsidP="00F43DB8">
      <w:pPr>
        <w:jc w:val="center"/>
        <w:rPr>
          <w:b/>
          <w:szCs w:val="24"/>
        </w:rPr>
      </w:pPr>
      <w:r w:rsidRPr="00CD11B4">
        <w:rPr>
          <w:b/>
          <w:color w:val="000000" w:themeColor="text1"/>
          <w:szCs w:val="24"/>
        </w:rPr>
        <w:t>Part I Crimes</w:t>
      </w:r>
    </w:p>
    <w:p w14:paraId="696D9B5F" w14:textId="77777777" w:rsidR="00F43DB8" w:rsidRPr="00CD11B4" w:rsidRDefault="00F43DB8" w:rsidP="00F43DB8">
      <w:pPr>
        <w:jc w:val="both"/>
        <w:rPr>
          <w:szCs w:val="24"/>
        </w:rPr>
      </w:pPr>
      <w:r w:rsidRPr="00CD11B4">
        <w:rPr>
          <w:szCs w:val="24"/>
        </w:rPr>
        <w:t xml:space="preserve">       </w:t>
      </w:r>
    </w:p>
    <w:p w14:paraId="2CEE7490" w14:textId="77777777" w:rsidR="00F43DB8" w:rsidRPr="00CD11B4" w:rsidRDefault="00F43DB8" w:rsidP="00F43DB8">
      <w:pPr>
        <w:jc w:val="both"/>
        <w:rPr>
          <w:szCs w:val="24"/>
        </w:rPr>
      </w:pPr>
      <w:r w:rsidRPr="00CD11B4">
        <w:rPr>
          <w:noProof/>
          <w:color w:val="000000" w:themeColor="text1"/>
          <w:szCs w:val="24"/>
        </w:rPr>
        <w:drawing>
          <wp:anchor distT="0" distB="0" distL="114300" distR="114300" simplePos="0" relativeHeight="251727872" behindDoc="0" locked="0" layoutInCell="1" allowOverlap="1" wp14:anchorId="6E8BE6B8" wp14:editId="2BC52CF0">
            <wp:simplePos x="0" y="0"/>
            <wp:positionH relativeFrom="column">
              <wp:posOffset>-521691</wp:posOffset>
            </wp:positionH>
            <wp:positionV relativeFrom="paragraph">
              <wp:posOffset>189256</wp:posOffset>
            </wp:positionV>
            <wp:extent cx="6991985" cy="2097405"/>
            <wp:effectExtent l="0" t="0" r="0" b="0"/>
            <wp:wrapTopAndBottom/>
            <wp:docPr id="8" name="Object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7AC2D803" w14:textId="3F9E7FFB" w:rsidR="00EF7F82" w:rsidRPr="00CD11B4" w:rsidRDefault="00EF7F82" w:rsidP="00F43DB8">
      <w:pPr>
        <w:jc w:val="center"/>
        <w:rPr>
          <w:b/>
          <w:szCs w:val="24"/>
        </w:rPr>
      </w:pPr>
    </w:p>
    <w:p w14:paraId="3EA0983A" w14:textId="77777777" w:rsidR="00EF7F82" w:rsidRPr="00CD11B4" w:rsidRDefault="00EF7F82" w:rsidP="00F43DB8">
      <w:pPr>
        <w:jc w:val="center"/>
        <w:rPr>
          <w:b/>
          <w:szCs w:val="24"/>
        </w:rPr>
      </w:pPr>
    </w:p>
    <w:p w14:paraId="55E909B5" w14:textId="77777777" w:rsidR="00EF7F82" w:rsidRPr="00CD11B4" w:rsidRDefault="00EF7F82" w:rsidP="00F43DB8">
      <w:pPr>
        <w:jc w:val="center"/>
        <w:rPr>
          <w:b/>
          <w:szCs w:val="24"/>
        </w:rPr>
      </w:pPr>
    </w:p>
    <w:p w14:paraId="3A7FB362" w14:textId="5F90ED36" w:rsidR="00F43DB8" w:rsidRPr="00CD11B4" w:rsidRDefault="00F43DB8" w:rsidP="00F43DB8">
      <w:pPr>
        <w:jc w:val="center"/>
        <w:rPr>
          <w:szCs w:val="24"/>
        </w:rPr>
      </w:pPr>
      <w:r w:rsidRPr="00CD11B4">
        <w:rPr>
          <w:b/>
          <w:szCs w:val="24"/>
        </w:rPr>
        <w:t>Property Value Recovered</w:t>
      </w:r>
    </w:p>
    <w:p w14:paraId="5011825A" w14:textId="77777777" w:rsidR="00F43DB8" w:rsidRPr="00CD11B4" w:rsidRDefault="00F43DB8" w:rsidP="00F43DB8">
      <w:pPr>
        <w:rPr>
          <w:szCs w:val="24"/>
        </w:rPr>
      </w:pPr>
      <w:r w:rsidRPr="00CD11B4">
        <w:rPr>
          <w:noProof/>
          <w:color w:val="FF0000"/>
          <w:szCs w:val="24"/>
        </w:rPr>
        <w:drawing>
          <wp:anchor distT="0" distB="0" distL="114300" distR="114300" simplePos="0" relativeHeight="251725824" behindDoc="0" locked="0" layoutInCell="1" allowOverlap="1" wp14:anchorId="2B860F14" wp14:editId="7E1F374D">
            <wp:simplePos x="0" y="0"/>
            <wp:positionH relativeFrom="column">
              <wp:posOffset>-632930</wp:posOffset>
            </wp:positionH>
            <wp:positionV relativeFrom="paragraph">
              <wp:posOffset>387</wp:posOffset>
            </wp:positionV>
            <wp:extent cx="7120255" cy="2700655"/>
            <wp:effectExtent l="0" t="0" r="0" b="0"/>
            <wp:wrapTopAndBottom/>
            <wp:docPr id="9" name="Object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4AC2A909" w14:textId="39EA47DE" w:rsidR="00F43DB8" w:rsidRPr="00CD11B4" w:rsidRDefault="00F43DB8" w:rsidP="00F43DB8">
      <w:pPr>
        <w:rPr>
          <w:szCs w:val="24"/>
        </w:rPr>
      </w:pPr>
      <w:r w:rsidRPr="00CD11B4">
        <w:rPr>
          <w:szCs w:val="24"/>
        </w:rPr>
        <w:t>The Criminal Investiga</w:t>
      </w:r>
      <w:r w:rsidR="00F27610" w:rsidRPr="00CD11B4">
        <w:rPr>
          <w:szCs w:val="24"/>
        </w:rPr>
        <w:t xml:space="preserve">tion Team has investigated </w:t>
      </w:r>
      <w:r w:rsidR="000A5D84" w:rsidRPr="00CD11B4">
        <w:rPr>
          <w:szCs w:val="24"/>
        </w:rPr>
        <w:t>770</w:t>
      </w:r>
      <w:r w:rsidRPr="00CD11B4">
        <w:rPr>
          <w:szCs w:val="24"/>
        </w:rPr>
        <w:t xml:space="preserve"> o</w:t>
      </w:r>
      <w:r w:rsidR="00C41102" w:rsidRPr="00CD11B4">
        <w:rPr>
          <w:szCs w:val="24"/>
        </w:rPr>
        <w:t>ffenses reported during the 202</w:t>
      </w:r>
      <w:r w:rsidR="000A5D84" w:rsidRPr="00CD11B4">
        <w:rPr>
          <w:szCs w:val="24"/>
        </w:rPr>
        <w:t>4</w:t>
      </w:r>
      <w:r w:rsidR="00C41102" w:rsidRPr="00CD11B4">
        <w:rPr>
          <w:szCs w:val="24"/>
        </w:rPr>
        <w:t>-202</w:t>
      </w:r>
      <w:r w:rsidR="000A5D84" w:rsidRPr="00CD11B4">
        <w:rPr>
          <w:szCs w:val="24"/>
        </w:rPr>
        <w:t>5</w:t>
      </w:r>
      <w:r w:rsidRPr="00CD11B4">
        <w:rPr>
          <w:szCs w:val="24"/>
        </w:rPr>
        <w:t xml:space="preserve"> fiscal</w:t>
      </w:r>
      <w:r w:rsidR="00F27610" w:rsidRPr="00CD11B4">
        <w:rPr>
          <w:szCs w:val="24"/>
        </w:rPr>
        <w:t xml:space="preserve"> year. </w:t>
      </w:r>
      <w:r w:rsidR="00CA1177" w:rsidRPr="00CD11B4">
        <w:rPr>
          <w:szCs w:val="24"/>
        </w:rPr>
        <w:t>$</w:t>
      </w:r>
      <w:r w:rsidR="00E57485" w:rsidRPr="00CD11B4">
        <w:rPr>
          <w:szCs w:val="24"/>
        </w:rPr>
        <w:t>4,256,119</w:t>
      </w:r>
      <w:r w:rsidRPr="00CD11B4">
        <w:rPr>
          <w:szCs w:val="24"/>
        </w:rPr>
        <w:t xml:space="preserve"> was reporte</w:t>
      </w:r>
      <w:r w:rsidR="00CA1177" w:rsidRPr="00CD11B4">
        <w:rPr>
          <w:szCs w:val="24"/>
        </w:rPr>
        <w:t>d lost or stolen during the 202</w:t>
      </w:r>
      <w:r w:rsidR="000A5D84" w:rsidRPr="00CD11B4">
        <w:rPr>
          <w:szCs w:val="24"/>
        </w:rPr>
        <w:t>4</w:t>
      </w:r>
      <w:r w:rsidR="00CA1177" w:rsidRPr="00CD11B4">
        <w:rPr>
          <w:szCs w:val="24"/>
        </w:rPr>
        <w:t>-202</w:t>
      </w:r>
      <w:r w:rsidR="000A5D84" w:rsidRPr="00CD11B4">
        <w:rPr>
          <w:szCs w:val="24"/>
        </w:rPr>
        <w:t>5</w:t>
      </w:r>
      <w:r w:rsidR="00CA1177" w:rsidRPr="00CD11B4">
        <w:rPr>
          <w:szCs w:val="24"/>
        </w:rPr>
        <w:t xml:space="preserve"> fiscal year.  $2,</w:t>
      </w:r>
      <w:r w:rsidR="00E57485" w:rsidRPr="00CD11B4">
        <w:rPr>
          <w:szCs w:val="24"/>
        </w:rPr>
        <w:t>798,536</w:t>
      </w:r>
      <w:r w:rsidRPr="00CD11B4">
        <w:rPr>
          <w:szCs w:val="24"/>
        </w:rPr>
        <w:t xml:space="preserve"> in stolen property was recovered during the 202</w:t>
      </w:r>
      <w:r w:rsidR="000A5D84" w:rsidRPr="00CD11B4">
        <w:rPr>
          <w:szCs w:val="24"/>
        </w:rPr>
        <w:t>4</w:t>
      </w:r>
      <w:r w:rsidR="00CA1177" w:rsidRPr="00CD11B4">
        <w:rPr>
          <w:szCs w:val="24"/>
        </w:rPr>
        <w:t>-202</w:t>
      </w:r>
      <w:r w:rsidR="000A5D84" w:rsidRPr="00CD11B4">
        <w:rPr>
          <w:szCs w:val="24"/>
        </w:rPr>
        <w:t>5</w:t>
      </w:r>
      <w:r w:rsidRPr="00CD11B4">
        <w:rPr>
          <w:szCs w:val="24"/>
        </w:rPr>
        <w:t xml:space="preserve"> fiscal year.</w:t>
      </w:r>
    </w:p>
    <w:p w14:paraId="28DB9F27" w14:textId="77777777" w:rsidR="00F43DB8" w:rsidRPr="00CD11B4" w:rsidRDefault="00F43DB8" w:rsidP="00F43DB8">
      <w:pPr>
        <w:rPr>
          <w:szCs w:val="24"/>
        </w:rPr>
      </w:pPr>
    </w:p>
    <w:p w14:paraId="0C756FB1" w14:textId="37DCF130" w:rsidR="00F43DB8" w:rsidRPr="00CD11B4" w:rsidRDefault="00F43DB8" w:rsidP="00F43DB8">
      <w:pPr>
        <w:rPr>
          <w:szCs w:val="24"/>
        </w:rPr>
      </w:pPr>
      <w:r w:rsidRPr="00CD11B4">
        <w:rPr>
          <w:szCs w:val="24"/>
        </w:rPr>
        <w:t>The Criminal</w:t>
      </w:r>
      <w:r w:rsidR="00065DE9" w:rsidRPr="00CD11B4">
        <w:rPr>
          <w:szCs w:val="24"/>
        </w:rPr>
        <w:t xml:space="preserve"> Investigation Team attended </w:t>
      </w:r>
      <w:r w:rsidR="00127D9E" w:rsidRPr="00CD11B4">
        <w:rPr>
          <w:szCs w:val="24"/>
        </w:rPr>
        <w:t>447</w:t>
      </w:r>
      <w:r w:rsidRPr="00CD11B4">
        <w:rPr>
          <w:szCs w:val="24"/>
        </w:rPr>
        <w:t xml:space="preserve"> hours of continuing education training in courses specifically designed for their position, such as: Background Investigation for Police Applicants, Investigative Techniques for Social Media, 4</w:t>
      </w:r>
      <w:r w:rsidRPr="00CD11B4">
        <w:rPr>
          <w:szCs w:val="24"/>
          <w:vertAlign w:val="superscript"/>
        </w:rPr>
        <w:t>th</w:t>
      </w:r>
      <w:r w:rsidRPr="00CD11B4">
        <w:rPr>
          <w:szCs w:val="24"/>
        </w:rPr>
        <w:t xml:space="preserve"> Amendment Updates, Miranda and the Interview,</w:t>
      </w:r>
      <w:r w:rsidR="00127D9E" w:rsidRPr="00CD11B4">
        <w:rPr>
          <w:szCs w:val="24"/>
        </w:rPr>
        <w:t xml:space="preserve"> Implicit Bias,</w:t>
      </w:r>
      <w:r w:rsidRPr="00CD11B4">
        <w:rPr>
          <w:szCs w:val="24"/>
        </w:rPr>
        <w:t xml:space="preserve"> Statement Analysis Interviewing, Sexual </w:t>
      </w:r>
      <w:r w:rsidR="00127D9E" w:rsidRPr="00CD11B4">
        <w:rPr>
          <w:szCs w:val="24"/>
        </w:rPr>
        <w:t>Deviant Killers</w:t>
      </w:r>
      <w:r w:rsidRPr="00CD11B4">
        <w:rPr>
          <w:szCs w:val="24"/>
        </w:rPr>
        <w:t>, Child Sex Abuse Investigations</w:t>
      </w:r>
      <w:r w:rsidR="00065DE9" w:rsidRPr="00CD11B4">
        <w:rPr>
          <w:szCs w:val="24"/>
        </w:rPr>
        <w:t xml:space="preserve">, </w:t>
      </w:r>
      <w:r w:rsidRPr="00CD11B4">
        <w:rPr>
          <w:szCs w:val="24"/>
        </w:rPr>
        <w:t>Death Investigations</w:t>
      </w:r>
      <w:r w:rsidR="00127D9E" w:rsidRPr="00CD11B4">
        <w:rPr>
          <w:szCs w:val="24"/>
        </w:rPr>
        <w:t>, CVSA, Taser Instructor,</w:t>
      </w:r>
      <w:r w:rsidR="00065DE9" w:rsidRPr="00CD11B4">
        <w:rPr>
          <w:szCs w:val="24"/>
        </w:rPr>
        <w:t xml:space="preserve"> and Firearms</w:t>
      </w:r>
      <w:r w:rsidRPr="00CD11B4">
        <w:rPr>
          <w:szCs w:val="24"/>
        </w:rPr>
        <w:t xml:space="preserve">. </w:t>
      </w:r>
    </w:p>
    <w:p w14:paraId="104A8895" w14:textId="77777777" w:rsidR="00F43DB8" w:rsidRPr="00CD11B4" w:rsidRDefault="00F43DB8" w:rsidP="00F43DB8">
      <w:pPr>
        <w:ind w:firstLine="720"/>
        <w:rPr>
          <w:szCs w:val="24"/>
        </w:rPr>
      </w:pPr>
    </w:p>
    <w:p w14:paraId="20A33630" w14:textId="6EC88CB5" w:rsidR="001B467A" w:rsidRPr="00CD11B4" w:rsidRDefault="00F43DB8" w:rsidP="00F43DB8">
      <w:pPr>
        <w:rPr>
          <w:szCs w:val="24"/>
        </w:rPr>
      </w:pPr>
      <w:r w:rsidRPr="00CD11B4">
        <w:rPr>
          <w:szCs w:val="24"/>
        </w:rPr>
        <w:lastRenderedPageBreak/>
        <w:t>All members of the Criminal Investigation Team are appointed to Greater St. Louis Area Major Case Squad.  This group is comprised of investigators from numerous police and sheriff departments in the region. They are summoned to investigate major crime incidents that usually involve murder. The Criminal Investigation Team</w:t>
      </w:r>
      <w:r w:rsidR="001B79B8" w:rsidRPr="00CD11B4">
        <w:rPr>
          <w:szCs w:val="24"/>
        </w:rPr>
        <w:t xml:space="preserve"> participated in </w:t>
      </w:r>
      <w:r w:rsidR="00F759BC" w:rsidRPr="00CD11B4">
        <w:rPr>
          <w:szCs w:val="24"/>
        </w:rPr>
        <w:t>one</w:t>
      </w:r>
      <w:r w:rsidR="001B79B8" w:rsidRPr="00CD11B4">
        <w:rPr>
          <w:szCs w:val="24"/>
        </w:rPr>
        <w:t xml:space="preserve"> (</w:t>
      </w:r>
      <w:r w:rsidR="00F759BC" w:rsidRPr="00CD11B4">
        <w:rPr>
          <w:szCs w:val="24"/>
        </w:rPr>
        <w:t>1</w:t>
      </w:r>
      <w:r w:rsidRPr="00CD11B4">
        <w:rPr>
          <w:szCs w:val="24"/>
        </w:rPr>
        <w:t>) Major Case</w:t>
      </w:r>
      <w:r w:rsidR="001B79B8" w:rsidRPr="00CD11B4">
        <w:rPr>
          <w:szCs w:val="24"/>
        </w:rPr>
        <w:t xml:space="preserve"> Squad </w:t>
      </w:r>
      <w:r w:rsidR="00F759BC" w:rsidRPr="00CD11B4">
        <w:rPr>
          <w:szCs w:val="24"/>
        </w:rPr>
        <w:t>call-out</w:t>
      </w:r>
      <w:r w:rsidR="001B79B8" w:rsidRPr="00CD11B4">
        <w:rPr>
          <w:szCs w:val="24"/>
        </w:rPr>
        <w:t xml:space="preserve"> during the 202</w:t>
      </w:r>
      <w:r w:rsidR="00B631D4" w:rsidRPr="00CD11B4">
        <w:rPr>
          <w:szCs w:val="24"/>
        </w:rPr>
        <w:t>4</w:t>
      </w:r>
      <w:r w:rsidRPr="00CD11B4">
        <w:rPr>
          <w:szCs w:val="24"/>
        </w:rPr>
        <w:t>-202</w:t>
      </w:r>
      <w:r w:rsidR="00B631D4" w:rsidRPr="00CD11B4">
        <w:rPr>
          <w:szCs w:val="24"/>
        </w:rPr>
        <w:t>5</w:t>
      </w:r>
      <w:r w:rsidRPr="00CD11B4">
        <w:rPr>
          <w:szCs w:val="24"/>
        </w:rPr>
        <w:t xml:space="preserve"> fiscal year. Some Hazelwood police supervisors are also assigned as commanders for the Major Case Squad. </w:t>
      </w:r>
    </w:p>
    <w:p w14:paraId="0EA33021" w14:textId="7E3C5D96" w:rsidR="002769BC" w:rsidRPr="00CD11B4" w:rsidRDefault="002769BC" w:rsidP="00F43DB8">
      <w:pPr>
        <w:rPr>
          <w:szCs w:val="24"/>
        </w:rPr>
      </w:pPr>
    </w:p>
    <w:p w14:paraId="0B9D976A" w14:textId="5B545A0C" w:rsidR="002769BC" w:rsidRPr="00CD11B4" w:rsidRDefault="002769BC" w:rsidP="002769BC">
      <w:pPr>
        <w:jc w:val="center"/>
        <w:rPr>
          <w:b/>
          <w:color w:val="000000" w:themeColor="text1"/>
          <w:szCs w:val="24"/>
        </w:rPr>
      </w:pPr>
      <w:r w:rsidRPr="00CD11B4">
        <w:rPr>
          <w:b/>
          <w:color w:val="000000" w:themeColor="text1"/>
          <w:szCs w:val="24"/>
        </w:rPr>
        <w:t>Homeland Security Task Force Officer</w:t>
      </w:r>
    </w:p>
    <w:p w14:paraId="01E9459E" w14:textId="54A39730" w:rsidR="001B467A" w:rsidRPr="00CD11B4" w:rsidRDefault="001B467A" w:rsidP="001B467A">
      <w:pPr>
        <w:rPr>
          <w:szCs w:val="24"/>
        </w:rPr>
      </w:pPr>
    </w:p>
    <w:p w14:paraId="17B70990" w14:textId="77777777" w:rsidR="00E654D6" w:rsidRPr="00E654D6" w:rsidRDefault="00E654D6" w:rsidP="00E654D6">
      <w:pPr>
        <w:pStyle w:val="elementtoproof"/>
        <w:shd w:val="clear" w:color="auto" w:fill="FFFFFF"/>
        <w:rPr>
          <w:rFonts w:ascii="Times New Roman" w:hAnsi="Times New Roman" w:cs="Times New Roman"/>
        </w:rPr>
      </w:pPr>
      <w:r w:rsidRPr="00E654D6">
        <w:rPr>
          <w:rFonts w:ascii="Times New Roman" w:hAnsi="Times New Roman" w:cs="Times New Roman"/>
          <w:color w:val="000000"/>
          <w:sz w:val="24"/>
          <w:szCs w:val="24"/>
        </w:rPr>
        <w:t xml:space="preserve">The Criminal Investigation Team has one member detached to Homeland Security Investigations (HSI) BEST Group 1 (Narcotics). Since July of 2024, he has initiated 15 cases and is a co-case agent on several other cases. Three (3) of these cases were adopted from the Hazelwood Police Department by HSI and forwarded to the United States Attorney's Office for Federal Prosecution. One of which the subject has already been indicted by the Eastern District of Missouri's AUSA's Office. One of these cases was adopted from the St. Charles County Police Department by HSI and further investigated by HSI, resulting in a search warrant, which resulted in the seizure of approximately 4 ounces of narcotics and a pistol. </w:t>
      </w:r>
    </w:p>
    <w:p w14:paraId="63F6A7B0" w14:textId="77777777" w:rsidR="00E654D6" w:rsidRPr="00E654D6" w:rsidRDefault="00E654D6" w:rsidP="00E654D6">
      <w:pPr>
        <w:rPr>
          <w:color w:val="000000"/>
          <w:szCs w:val="24"/>
        </w:rPr>
      </w:pPr>
    </w:p>
    <w:p w14:paraId="088BE4A1" w14:textId="77777777" w:rsidR="00E654D6" w:rsidRPr="00E654D6" w:rsidRDefault="00E654D6" w:rsidP="00E654D6">
      <w:pPr>
        <w:rPr>
          <w:color w:val="000000"/>
          <w:szCs w:val="24"/>
        </w:rPr>
      </w:pPr>
      <w:r w:rsidRPr="00E654D6">
        <w:rPr>
          <w:color w:val="000000"/>
          <w:szCs w:val="24"/>
        </w:rPr>
        <w:t xml:space="preserve">A year-long investigation, resulted in a search warrant that seized approximately 2 oz of fentanyl. The suspect in this investigation decided to cooperate to lower his minimum sentencing. A buy/bust was conducted in a joint investigation with the DEA. This resulted in the seizure of 25,000 fentanyl pills. Both subjects are pending federal prosecution. </w:t>
      </w:r>
    </w:p>
    <w:p w14:paraId="79CEB838" w14:textId="77777777" w:rsidR="00E654D6" w:rsidRPr="00E654D6" w:rsidRDefault="00E654D6" w:rsidP="00E654D6">
      <w:pPr>
        <w:rPr>
          <w:color w:val="000000"/>
          <w:szCs w:val="24"/>
        </w:rPr>
      </w:pPr>
    </w:p>
    <w:p w14:paraId="0A7E4458" w14:textId="77777777" w:rsidR="00E654D6" w:rsidRPr="00E654D6" w:rsidRDefault="00E654D6" w:rsidP="00E654D6">
      <w:pPr>
        <w:rPr>
          <w:color w:val="000000"/>
          <w:szCs w:val="24"/>
        </w:rPr>
      </w:pPr>
      <w:r w:rsidRPr="00E654D6">
        <w:rPr>
          <w:color w:val="000000"/>
          <w:szCs w:val="24"/>
        </w:rPr>
        <w:t xml:space="preserve">The detective initiated an investigation into a local Cartel, utilizing a confidential informant (CI) he cultivated through other investigations. </w:t>
      </w:r>
    </w:p>
    <w:p w14:paraId="29108B28" w14:textId="77777777" w:rsidR="00E654D6" w:rsidRPr="00E654D6" w:rsidRDefault="00E654D6" w:rsidP="00E654D6">
      <w:pPr>
        <w:rPr>
          <w:color w:val="000000"/>
          <w:szCs w:val="24"/>
        </w:rPr>
      </w:pPr>
    </w:p>
    <w:p w14:paraId="7AB7574B" w14:textId="77777777" w:rsidR="00E654D6" w:rsidRPr="00E654D6" w:rsidRDefault="00E654D6" w:rsidP="00E654D6">
      <w:pPr>
        <w:rPr>
          <w:color w:val="000000"/>
          <w:szCs w:val="24"/>
        </w:rPr>
      </w:pPr>
      <w:r w:rsidRPr="00E654D6">
        <w:rPr>
          <w:color w:val="000000"/>
          <w:szCs w:val="24"/>
        </w:rPr>
        <w:t>Another investigation the detective led, resulted in the seizure of 5 kilos of Gamma-hydroxybutyrate, a pistol, and is still working with the AUSA's office in seizing the suspect's house.</w:t>
      </w:r>
    </w:p>
    <w:p w14:paraId="669CC950" w14:textId="77777777" w:rsidR="00E654D6" w:rsidRPr="00E654D6" w:rsidRDefault="00E654D6" w:rsidP="00E654D6">
      <w:pPr>
        <w:rPr>
          <w:color w:val="000000"/>
          <w:szCs w:val="24"/>
        </w:rPr>
      </w:pPr>
    </w:p>
    <w:p w14:paraId="27E3DFA6" w14:textId="77777777" w:rsidR="00E654D6" w:rsidRPr="00E654D6" w:rsidRDefault="00E654D6" w:rsidP="00E654D6">
      <w:pPr>
        <w:rPr>
          <w:color w:val="000000"/>
          <w:szCs w:val="24"/>
        </w:rPr>
      </w:pPr>
      <w:r w:rsidRPr="00E654D6">
        <w:rPr>
          <w:color w:val="000000"/>
          <w:szCs w:val="24"/>
        </w:rPr>
        <w:t>The detective has been utilized in an undercover role in 4 total operations, 2 leading to successful seizures of fentanyl, resulting in a search warrant, which resulted in a large quantity of narcotics and the seizure of jewelry and a BMW X6.</w:t>
      </w:r>
    </w:p>
    <w:p w14:paraId="6C07B81F" w14:textId="77777777" w:rsidR="00E654D6" w:rsidRPr="00E654D6" w:rsidRDefault="00E654D6" w:rsidP="00E654D6">
      <w:pPr>
        <w:rPr>
          <w:color w:val="000000"/>
          <w:szCs w:val="24"/>
        </w:rPr>
      </w:pPr>
    </w:p>
    <w:p w14:paraId="7F2F6EC6" w14:textId="77777777" w:rsidR="00E654D6" w:rsidRPr="00E654D6" w:rsidRDefault="00E654D6" w:rsidP="00E654D6">
      <w:pPr>
        <w:rPr>
          <w:color w:val="000000"/>
          <w:szCs w:val="24"/>
        </w:rPr>
      </w:pPr>
      <w:r w:rsidRPr="00E654D6">
        <w:rPr>
          <w:color w:val="000000"/>
          <w:szCs w:val="24"/>
        </w:rPr>
        <w:t xml:space="preserve">In asset forfeiture since July 1st 2024, to June 30th, 2025, TFO Jimenez has led or been a part of asset seizures totaling, $598,052. </w:t>
      </w:r>
    </w:p>
    <w:p w14:paraId="21F587DD" w14:textId="4F9D8AC0" w:rsidR="001B467A" w:rsidRPr="00CD11B4" w:rsidRDefault="001B467A" w:rsidP="00CF01F3">
      <w:pPr>
        <w:rPr>
          <w:rFonts w:ascii="Arial" w:hAnsi="Arial" w:cs="Arial"/>
        </w:rPr>
      </w:pPr>
    </w:p>
    <w:p w14:paraId="16668736" w14:textId="06EDA416" w:rsidR="00F43DB8" w:rsidRPr="00CD11B4" w:rsidRDefault="00F43DB8" w:rsidP="00F43DB8">
      <w:pPr>
        <w:rPr>
          <w:rFonts w:ascii="Arial" w:hAnsi="Arial" w:cs="Arial"/>
          <w:szCs w:val="24"/>
        </w:rPr>
      </w:pPr>
      <w:r w:rsidRPr="00CD11B4">
        <w:rPr>
          <w:rFonts w:ascii="Arial" w:hAnsi="Arial" w:cs="Arial"/>
          <w:szCs w:val="24"/>
        </w:rPr>
        <w:t xml:space="preserve">  </w:t>
      </w:r>
    </w:p>
    <w:p w14:paraId="11A5CA7A" w14:textId="77777777" w:rsidR="00F43DB8" w:rsidRPr="00CD11B4" w:rsidRDefault="00F43DB8" w:rsidP="00F43DB8">
      <w:pPr>
        <w:jc w:val="center"/>
        <w:rPr>
          <w:color w:val="000000" w:themeColor="text1"/>
          <w:szCs w:val="24"/>
        </w:rPr>
      </w:pPr>
      <w:r w:rsidRPr="00CD11B4">
        <w:rPr>
          <w:noProof/>
          <w:color w:val="000000" w:themeColor="text1"/>
          <w:szCs w:val="24"/>
        </w:rPr>
        <w:lastRenderedPageBreak/>
        <w:drawing>
          <wp:anchor distT="0" distB="0" distL="114300" distR="114300" simplePos="0" relativeHeight="251726848" behindDoc="0" locked="0" layoutInCell="0" allowOverlap="1" wp14:anchorId="1E49B168" wp14:editId="67FCB679">
            <wp:simplePos x="0" y="0"/>
            <wp:positionH relativeFrom="column">
              <wp:posOffset>-326004</wp:posOffset>
            </wp:positionH>
            <wp:positionV relativeFrom="paragraph">
              <wp:posOffset>193</wp:posOffset>
            </wp:positionV>
            <wp:extent cx="6457950" cy="3409950"/>
            <wp:effectExtent l="0" t="0" r="0" b="0"/>
            <wp:wrapTopAndBottom/>
            <wp:docPr id="12" name="Object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0556F08" w14:textId="77777777" w:rsidR="00F43DB8" w:rsidRPr="00CD11B4" w:rsidRDefault="00F43DB8" w:rsidP="00F43DB8">
      <w:pPr>
        <w:jc w:val="center"/>
        <w:rPr>
          <w:b/>
          <w:color w:val="000000" w:themeColor="text1"/>
          <w:szCs w:val="24"/>
        </w:rPr>
      </w:pPr>
    </w:p>
    <w:p w14:paraId="4991F0E6" w14:textId="77777777" w:rsidR="00F43DB8" w:rsidRPr="00CD11B4" w:rsidRDefault="00F43DB8" w:rsidP="00F43DB8">
      <w:pPr>
        <w:jc w:val="center"/>
        <w:rPr>
          <w:b/>
          <w:color w:val="000000" w:themeColor="text1"/>
          <w:szCs w:val="24"/>
        </w:rPr>
      </w:pPr>
      <w:r w:rsidRPr="00CD11B4">
        <w:rPr>
          <w:b/>
          <w:color w:val="000000" w:themeColor="text1"/>
          <w:szCs w:val="24"/>
        </w:rPr>
        <w:t>Youth Interaction Team</w:t>
      </w:r>
    </w:p>
    <w:p w14:paraId="12C4751E" w14:textId="0CB08FDB" w:rsidR="00F43DB8" w:rsidRPr="00CD11B4" w:rsidRDefault="00F43DB8" w:rsidP="00F43DB8">
      <w:pPr>
        <w:rPr>
          <w:b/>
          <w:color w:val="000000" w:themeColor="text1"/>
          <w:szCs w:val="24"/>
        </w:rPr>
      </w:pPr>
    </w:p>
    <w:p w14:paraId="0A96108F" w14:textId="108C5553" w:rsidR="00065DE9" w:rsidRPr="00CD11B4" w:rsidRDefault="001B79B8" w:rsidP="001B79B8">
      <w:pPr>
        <w:rPr>
          <w:color w:val="000000"/>
        </w:rPr>
      </w:pPr>
      <w:r w:rsidRPr="00CD11B4">
        <w:rPr>
          <w:color w:val="000000"/>
        </w:rPr>
        <w:t>The Youth Interaction Team is compr</w:t>
      </w:r>
      <w:r w:rsidR="00065DE9" w:rsidRPr="00CD11B4">
        <w:rPr>
          <w:color w:val="000000"/>
        </w:rPr>
        <w:t>ised of a Juvenile Detective</w:t>
      </w:r>
      <w:r w:rsidR="000A5D84" w:rsidRPr="00CD11B4">
        <w:rPr>
          <w:color w:val="000000"/>
        </w:rPr>
        <w:t>,</w:t>
      </w:r>
      <w:r w:rsidRPr="00CD11B4">
        <w:rPr>
          <w:color w:val="000000"/>
        </w:rPr>
        <w:t xml:space="preserve"> a DRO Officer</w:t>
      </w:r>
      <w:r w:rsidR="000A5D84" w:rsidRPr="00CD11B4">
        <w:rPr>
          <w:color w:val="000000"/>
        </w:rPr>
        <w:t>,</w:t>
      </w:r>
      <w:r w:rsidR="00065DE9" w:rsidRPr="00CD11B4">
        <w:rPr>
          <w:color w:val="000000"/>
        </w:rPr>
        <w:t xml:space="preserve"> and three School Resource Officers (SRO)</w:t>
      </w:r>
      <w:r w:rsidRPr="00CD11B4">
        <w:rPr>
          <w:color w:val="000000"/>
        </w:rPr>
        <w:t xml:space="preserve">. </w:t>
      </w:r>
    </w:p>
    <w:p w14:paraId="4166225E" w14:textId="77777777" w:rsidR="00065DE9" w:rsidRPr="00CD11B4" w:rsidRDefault="00065DE9" w:rsidP="001B79B8">
      <w:pPr>
        <w:rPr>
          <w:color w:val="000000"/>
        </w:rPr>
      </w:pPr>
    </w:p>
    <w:p w14:paraId="0E7E6E55" w14:textId="11D62902" w:rsidR="001B79B8" w:rsidRPr="00CD11B4" w:rsidRDefault="001B79B8" w:rsidP="001B79B8">
      <w:pPr>
        <w:rPr>
          <w:color w:val="000000"/>
        </w:rPr>
      </w:pPr>
      <w:r w:rsidRPr="00CD11B4">
        <w:rPr>
          <w:color w:val="000000"/>
        </w:rPr>
        <w:t>During the 202</w:t>
      </w:r>
      <w:r w:rsidR="00CF0293" w:rsidRPr="00CD11B4">
        <w:rPr>
          <w:color w:val="000000"/>
        </w:rPr>
        <w:t>4</w:t>
      </w:r>
      <w:r w:rsidRPr="00CD11B4">
        <w:rPr>
          <w:color w:val="000000"/>
        </w:rPr>
        <w:t>-202</w:t>
      </w:r>
      <w:r w:rsidR="00CF0293" w:rsidRPr="00CD11B4">
        <w:rPr>
          <w:color w:val="000000"/>
        </w:rPr>
        <w:t>5</w:t>
      </w:r>
      <w:r w:rsidRPr="00CD11B4">
        <w:rPr>
          <w:color w:val="000000"/>
        </w:rPr>
        <w:t xml:space="preserve"> fiscal year, juvenile suspects were charged with </w:t>
      </w:r>
      <w:r w:rsidR="00CF0293" w:rsidRPr="00CD11B4">
        <w:rPr>
          <w:color w:val="000000"/>
        </w:rPr>
        <w:t>thirty-six</w:t>
      </w:r>
      <w:r w:rsidRPr="00CD11B4">
        <w:rPr>
          <w:color w:val="000000"/>
        </w:rPr>
        <w:t xml:space="preserve"> (</w:t>
      </w:r>
      <w:r w:rsidR="00CF0293" w:rsidRPr="00CD11B4">
        <w:rPr>
          <w:color w:val="000000"/>
        </w:rPr>
        <w:t>36</w:t>
      </w:r>
      <w:r w:rsidRPr="00CD11B4">
        <w:rPr>
          <w:color w:val="000000"/>
        </w:rPr>
        <w:t xml:space="preserve">) felonies, </w:t>
      </w:r>
      <w:r w:rsidR="00CF0293" w:rsidRPr="00CD11B4">
        <w:rPr>
          <w:color w:val="000000"/>
        </w:rPr>
        <w:t>fifty-two</w:t>
      </w:r>
      <w:r w:rsidRPr="00CD11B4">
        <w:rPr>
          <w:color w:val="000000"/>
        </w:rPr>
        <w:t xml:space="preserve"> (</w:t>
      </w:r>
      <w:r w:rsidR="00CF0293" w:rsidRPr="00CD11B4">
        <w:rPr>
          <w:color w:val="000000"/>
        </w:rPr>
        <w:t>52</w:t>
      </w:r>
      <w:r w:rsidRPr="00CD11B4">
        <w:rPr>
          <w:color w:val="000000"/>
        </w:rPr>
        <w:t xml:space="preserve">) misdemeanors, and </w:t>
      </w:r>
      <w:r w:rsidR="000A5D84" w:rsidRPr="00CD11B4">
        <w:rPr>
          <w:color w:val="000000"/>
        </w:rPr>
        <w:t>forty-three</w:t>
      </w:r>
      <w:r w:rsidRPr="00CD11B4">
        <w:rPr>
          <w:color w:val="000000"/>
        </w:rPr>
        <w:t xml:space="preserve"> (</w:t>
      </w:r>
      <w:r w:rsidR="00CF0293" w:rsidRPr="00CD11B4">
        <w:rPr>
          <w:color w:val="000000"/>
        </w:rPr>
        <w:t>43</w:t>
      </w:r>
      <w:r w:rsidRPr="00CD11B4">
        <w:rPr>
          <w:color w:val="000000"/>
        </w:rPr>
        <w:t xml:space="preserve">) status/miscellaneous offenses. A total of </w:t>
      </w:r>
      <w:r w:rsidR="00CF0293" w:rsidRPr="00CD11B4">
        <w:rPr>
          <w:color w:val="000000"/>
        </w:rPr>
        <w:t>13</w:t>
      </w:r>
      <w:r w:rsidRPr="00CD11B4">
        <w:rPr>
          <w:color w:val="000000"/>
        </w:rPr>
        <w:t>1 referrals were made to the St. Louis County Family Courts, which reflects a</w:t>
      </w:r>
      <w:r w:rsidR="00CF0293" w:rsidRPr="00CD11B4">
        <w:rPr>
          <w:color w:val="000000"/>
        </w:rPr>
        <w:t xml:space="preserve"> decrease</w:t>
      </w:r>
      <w:r w:rsidRPr="00CD11B4">
        <w:rPr>
          <w:b/>
          <w:bCs/>
          <w:color w:val="000000"/>
        </w:rPr>
        <w:t> </w:t>
      </w:r>
      <w:r w:rsidRPr="00CD11B4">
        <w:rPr>
          <w:color w:val="000000"/>
        </w:rPr>
        <w:t>of</w:t>
      </w:r>
      <w:r w:rsidRPr="00CD11B4">
        <w:rPr>
          <w:b/>
          <w:bCs/>
          <w:color w:val="000000"/>
        </w:rPr>
        <w:t> </w:t>
      </w:r>
      <w:r w:rsidRPr="00CD11B4">
        <w:rPr>
          <w:color w:val="000000"/>
        </w:rPr>
        <w:t>4</w:t>
      </w:r>
      <w:r w:rsidR="00CF0293" w:rsidRPr="00CD11B4">
        <w:rPr>
          <w:color w:val="000000"/>
        </w:rPr>
        <w:t>5</w:t>
      </w:r>
      <w:r w:rsidRPr="00CD11B4">
        <w:rPr>
          <w:color w:val="000000"/>
        </w:rPr>
        <w:t>.</w:t>
      </w:r>
      <w:r w:rsidR="00CF0293" w:rsidRPr="00CD11B4">
        <w:rPr>
          <w:color w:val="000000"/>
        </w:rPr>
        <w:t>64</w:t>
      </w:r>
      <w:r w:rsidRPr="00CD11B4">
        <w:rPr>
          <w:color w:val="000000"/>
        </w:rPr>
        <w:t>% from the previous year (2</w:t>
      </w:r>
      <w:r w:rsidR="00CF0293" w:rsidRPr="00CD11B4">
        <w:rPr>
          <w:color w:val="000000"/>
        </w:rPr>
        <w:t>4</w:t>
      </w:r>
      <w:r w:rsidRPr="00CD11B4">
        <w:rPr>
          <w:color w:val="000000"/>
        </w:rPr>
        <w:t xml:space="preserve">1). Of those juveniles processed, </w:t>
      </w:r>
      <w:r w:rsidR="00CF0293" w:rsidRPr="00CD11B4">
        <w:rPr>
          <w:color w:val="000000"/>
        </w:rPr>
        <w:t>89</w:t>
      </w:r>
      <w:r w:rsidRPr="00CD11B4">
        <w:rPr>
          <w:color w:val="000000"/>
        </w:rPr>
        <w:t xml:space="preserve"> were male and </w:t>
      </w:r>
      <w:r w:rsidR="00CF0293" w:rsidRPr="00CD11B4">
        <w:rPr>
          <w:color w:val="000000"/>
        </w:rPr>
        <w:t>42</w:t>
      </w:r>
      <w:r w:rsidRPr="00CD11B4">
        <w:rPr>
          <w:color w:val="000000"/>
        </w:rPr>
        <w:t xml:space="preserve"> were female. </w:t>
      </w:r>
    </w:p>
    <w:p w14:paraId="10027491" w14:textId="77777777" w:rsidR="00F43DB8" w:rsidRPr="00CD11B4" w:rsidRDefault="00F43DB8" w:rsidP="00CD11B4"/>
    <w:p w14:paraId="0ACB98FB" w14:textId="3ADC8421" w:rsidR="00342996" w:rsidRPr="00CD11B4" w:rsidRDefault="00342996" w:rsidP="00CD11B4">
      <w:r w:rsidRPr="00CD11B4">
        <w:t>Within the Youth Interaction Team, one officer is assigned as the D.A.R.E. (Drug Abuse Resistance Education) Officer. This Officer promotes the Department’s D.A.R.E. Program and teaches the program at four (4) different public (Hazelwood School District) elementary schools, one private elementary school (Blossom</w:t>
      </w:r>
      <w:r w:rsidR="00E654D6">
        <w:t xml:space="preserve"> W</w:t>
      </w:r>
      <w:r w:rsidRPr="00CD11B4">
        <w:t>ood Day School), and one Ferguson/Florissant school (STEAM Academy).  The D.A.R.E. program is primarily for the 5th grade level. However, an additional program is offered for K through 4th grade levels to introduce some of the same curriculum to the students of that age group in a less formal manner. </w:t>
      </w:r>
    </w:p>
    <w:p w14:paraId="3FB88D61" w14:textId="77777777" w:rsidR="00342996" w:rsidRPr="00CD11B4" w:rsidRDefault="00342996" w:rsidP="00CD11B4">
      <w:r w:rsidRPr="00CD11B4">
        <w:t> </w:t>
      </w:r>
    </w:p>
    <w:p w14:paraId="2614A4EC" w14:textId="2DC09DFF" w:rsidR="00342996" w:rsidRPr="00CD11B4" w:rsidRDefault="00342996" w:rsidP="00CD11B4">
      <w:r w:rsidRPr="00CD11B4">
        <w:t xml:space="preserve">The instructions reach a student base of over 650 children in the school system.  This year, the officer has spent multiple hours in classrooms, 40 hours at the D.A.R.E. Summer Camp, and more than 80 hours in events that included parent’s nights, parent-teacher nights, boy/girl scouts and other public relations activities or student activities related to D.A.R.E. Program strategies are prepared to focus on issues related to strengthen self-esteem, improve interpersonal and communication skills, internet safety and cyber bullying, enhance decision-making and conflict-resolution skills, and provide positive alternatives to drug abuse behavior.  The DARE officer </w:t>
      </w:r>
      <w:r w:rsidRPr="00CD11B4">
        <w:lastRenderedPageBreak/>
        <w:t>has been provided office space at one of the elementary schools</w:t>
      </w:r>
      <w:r w:rsidR="007B1722" w:rsidRPr="00CD11B4">
        <w:t>,</w:t>
      </w:r>
      <w:r w:rsidRPr="00CD11B4">
        <w:t xml:space="preserve"> and when not involved in activities such as stated above, she spends her time visiting all the other schools randomly at lunch periods, recess intervals, classrooms, or in the hallway.</w:t>
      </w:r>
    </w:p>
    <w:p w14:paraId="0107ADAE" w14:textId="77777777" w:rsidR="00342996" w:rsidRPr="00CD11B4" w:rsidRDefault="00342996" w:rsidP="00CD11B4">
      <w:r w:rsidRPr="00CD11B4">
        <w:t> </w:t>
      </w:r>
    </w:p>
    <w:p w14:paraId="1E9EABAD" w14:textId="2ADE5070" w:rsidR="00342996" w:rsidRPr="00CD11B4" w:rsidRDefault="00342996" w:rsidP="00CD11B4">
      <w:r w:rsidRPr="00CD11B4">
        <w:t xml:space="preserve">DARE summer camp runs for one week in </w:t>
      </w:r>
      <w:r w:rsidR="007B1722" w:rsidRPr="00CD11B4">
        <w:t>early June</w:t>
      </w:r>
      <w:r w:rsidRPr="00CD11B4">
        <w:t xml:space="preserve"> of each year. Approximately twenty-five students ranging from 4th to 6th grade participated in additional D.A.R.E. lessons along with fun activities such as an appearance from the Hazelwood Fire Department</w:t>
      </w:r>
      <w:r w:rsidR="007B1722" w:rsidRPr="00CD11B4">
        <w:t>,</w:t>
      </w:r>
      <w:r w:rsidRPr="00CD11B4">
        <w:t xml:space="preserve"> </w:t>
      </w:r>
      <w:r w:rsidR="007B1722" w:rsidRPr="00CD11B4">
        <w:t>which</w:t>
      </w:r>
      <w:r w:rsidRPr="00CD11B4">
        <w:t xml:space="preserve"> taught basic first aid, </w:t>
      </w:r>
      <w:r w:rsidR="007B1722" w:rsidRPr="00CD11B4">
        <w:t xml:space="preserve">an </w:t>
      </w:r>
      <w:r w:rsidRPr="00CD11B4">
        <w:t>Air-One helicopter, a reptile and raptor awareness program, an instructional block on how and when to call 911, as well as several other educational opportunities. The D.A.R.E. officer at Summer Camp is assisted by high school student advisors from several local area high schools.</w:t>
      </w:r>
    </w:p>
    <w:p w14:paraId="78DFC4A7" w14:textId="77777777" w:rsidR="00065DE9" w:rsidRPr="00CD11B4" w:rsidRDefault="00065DE9" w:rsidP="007F73C2"/>
    <w:p w14:paraId="0C4C3D1D" w14:textId="517A1A26" w:rsidR="007F73C2" w:rsidRPr="00CD11B4" w:rsidRDefault="00065DE9" w:rsidP="007F73C2">
      <w:r w:rsidRPr="00CD11B4">
        <w:t>The three School Resource Officers (SRO) are stationed within Hazelwood West High School and Hazelwood West Middle School.  Two officers are assigned to the High School</w:t>
      </w:r>
      <w:r w:rsidR="007B1722" w:rsidRPr="00CD11B4">
        <w:t>,</w:t>
      </w:r>
      <w:r w:rsidRPr="00CD11B4">
        <w:t xml:space="preserve"> and one officer is assigned to the middle school.  The SRO’s attend all school activities and most sporting events hosted at the High School.</w:t>
      </w:r>
    </w:p>
    <w:p w14:paraId="05323A48" w14:textId="66986E14" w:rsidR="00F43DB8" w:rsidRPr="00CD11B4" w:rsidRDefault="00F43DB8" w:rsidP="00F43DB8">
      <w:pPr>
        <w:rPr>
          <w:strike/>
        </w:rPr>
      </w:pPr>
    </w:p>
    <w:p w14:paraId="00C3E31E" w14:textId="77777777" w:rsidR="00A02CE7" w:rsidRPr="00CD11B4" w:rsidRDefault="00A02CE7" w:rsidP="00F43DB8">
      <w:pPr>
        <w:rPr>
          <w:strike/>
        </w:rPr>
      </w:pPr>
    </w:p>
    <w:p w14:paraId="09F03AE4" w14:textId="6CA5A85F" w:rsidR="00C866EC" w:rsidRPr="00CD11B4" w:rsidRDefault="00C866EC" w:rsidP="0097570B">
      <w:pPr>
        <w:jc w:val="center"/>
        <w:rPr>
          <w:b/>
          <w:bCs/>
        </w:rPr>
      </w:pPr>
      <w:bookmarkStart w:id="0" w:name="_Hlk207892029"/>
      <w:r w:rsidRPr="00CD11B4">
        <w:rPr>
          <w:b/>
          <w:bCs/>
          <w:u w:val="single"/>
        </w:rPr>
        <w:t>CRIME VICTIM’S UNIT</w:t>
      </w:r>
    </w:p>
    <w:p w14:paraId="6010050F" w14:textId="77777777" w:rsidR="00C866EC" w:rsidRPr="00CD11B4" w:rsidRDefault="00C866EC" w:rsidP="00C866EC">
      <w:pPr>
        <w:pStyle w:val="BodyText"/>
      </w:pPr>
    </w:p>
    <w:p w14:paraId="619EEE2F" w14:textId="77777777" w:rsidR="00C866EC" w:rsidRPr="00CD11B4" w:rsidRDefault="00C866EC" w:rsidP="00C866EC">
      <w:pPr>
        <w:pStyle w:val="BodyText"/>
        <w:jc w:val="center"/>
        <w:rPr>
          <w:b/>
          <w:bCs/>
          <w:u w:val="single"/>
        </w:rPr>
      </w:pPr>
      <w:r w:rsidRPr="00CD11B4">
        <w:rPr>
          <w:b/>
          <w:bCs/>
          <w:u w:val="single"/>
        </w:rPr>
        <w:t>CRIME VICTIM/DOMESTIC VIOLENCE ASSISTANCE UNIT</w:t>
      </w:r>
    </w:p>
    <w:p w14:paraId="3AF58EAD" w14:textId="029D674D" w:rsidR="00AD6F88" w:rsidRPr="00CD11B4" w:rsidRDefault="00AD6F88" w:rsidP="00AD6F88">
      <w:pPr>
        <w:pStyle w:val="BodyText"/>
        <w:jc w:val="center"/>
        <w:rPr>
          <w:b/>
          <w:bCs/>
          <w:color w:val="000000"/>
        </w:rPr>
      </w:pPr>
      <w:r w:rsidRPr="00CD11B4">
        <w:rPr>
          <w:b/>
          <w:bCs/>
          <w:color w:val="000000"/>
        </w:rPr>
        <w:t xml:space="preserve">July 1, </w:t>
      </w:r>
      <w:r w:rsidR="00DD5A6B" w:rsidRPr="00CD11B4">
        <w:rPr>
          <w:b/>
          <w:bCs/>
          <w:color w:val="000000"/>
        </w:rPr>
        <w:t>202</w:t>
      </w:r>
      <w:r w:rsidR="007B1722" w:rsidRPr="00CD11B4">
        <w:rPr>
          <w:b/>
          <w:bCs/>
          <w:color w:val="000000"/>
        </w:rPr>
        <w:t>4</w:t>
      </w:r>
      <w:r w:rsidRPr="00CD11B4">
        <w:rPr>
          <w:b/>
          <w:bCs/>
          <w:color w:val="000000"/>
        </w:rPr>
        <w:t xml:space="preserve"> ~ June 30, </w:t>
      </w:r>
      <w:r w:rsidR="00DD5A6B" w:rsidRPr="00CD11B4">
        <w:rPr>
          <w:b/>
          <w:bCs/>
          <w:color w:val="000000"/>
        </w:rPr>
        <w:t>202</w:t>
      </w:r>
      <w:r w:rsidR="007B1722" w:rsidRPr="00CD11B4">
        <w:rPr>
          <w:b/>
          <w:bCs/>
          <w:color w:val="000000"/>
        </w:rPr>
        <w:t>5</w:t>
      </w:r>
    </w:p>
    <w:p w14:paraId="796F435C" w14:textId="77777777" w:rsidR="00AD6F88" w:rsidRPr="00CD11B4" w:rsidRDefault="00AD6F88" w:rsidP="00AD6F88">
      <w:pPr>
        <w:pStyle w:val="BodyText"/>
      </w:pPr>
    </w:p>
    <w:bookmarkEnd w:id="0"/>
    <w:p w14:paraId="33EE259E" w14:textId="5AFB02BA" w:rsidR="007B1722" w:rsidRPr="00CD11B4" w:rsidRDefault="007B1722" w:rsidP="00CD11B4">
      <w:r w:rsidRPr="00CD11B4">
        <w:t xml:space="preserve">The Crime Victim/Domestic Violence Unit continued to provide intervention, supportive services, and advocacy to crime victims in the Hazelwood community. The services provided by this unit were designed to coordinate with police officers and other police personnel to provide the most consistent, personalized, and effective law enforcement victim intervention possible.  This coordination provides for quality crisis intervention services for victims and allows for a </w:t>
      </w:r>
      <w:proofErr w:type="gramStart"/>
      <w:r w:rsidRPr="00CD11B4">
        <w:t>more swift</w:t>
      </w:r>
      <w:proofErr w:type="gramEnd"/>
      <w:r w:rsidRPr="00CD11B4">
        <w:t xml:space="preserve"> redeployment of officers back to their respective sectors.  Since 1998, this joint effort has earned the department a long-standing reputation in St. Louis County and throughout the state for its commitment to victims of crime.</w:t>
      </w:r>
    </w:p>
    <w:p w14:paraId="5225EF9F" w14:textId="77777777" w:rsidR="007B1722" w:rsidRPr="00CD11B4" w:rsidRDefault="007B1722" w:rsidP="00CD11B4">
      <w:r w:rsidRPr="00CD11B4">
        <w:t> </w:t>
      </w:r>
    </w:p>
    <w:p w14:paraId="14667CB5" w14:textId="447BB755" w:rsidR="007B1722" w:rsidRPr="00CD11B4" w:rsidRDefault="007B1722" w:rsidP="00CD11B4">
      <w:r w:rsidRPr="00CD11B4">
        <w:t>The Crime Victim/Domestic Violence Unit Coordinator routinely contacts victims and provides access to any services needed, and also assists victims in need of obtaining after-hours emergency ex-</w:t>
      </w:r>
      <w:proofErr w:type="spellStart"/>
      <w:r w:rsidRPr="00CD11B4">
        <w:t>partes</w:t>
      </w:r>
      <w:proofErr w:type="spellEnd"/>
      <w:r w:rsidRPr="00CD11B4">
        <w:t>. </w:t>
      </w:r>
    </w:p>
    <w:p w14:paraId="3ACAEC58" w14:textId="77777777" w:rsidR="007B1722" w:rsidRPr="00CD11B4" w:rsidRDefault="007B1722" w:rsidP="00CD11B4"/>
    <w:p w14:paraId="15D9B57A" w14:textId="3BE5968D" w:rsidR="007B1722" w:rsidRPr="00CD11B4" w:rsidRDefault="007B1722" w:rsidP="00CD11B4">
      <w:r w:rsidRPr="00CD11B4">
        <w:t>This department has been committed to an ongoing collaborative relationship with the St. Louis Family Court system to improve the delivery and quality of their services to victims of crime.  The Coordinator continued to network, coordinate services, and advocate for Hazelwood victims with the courts, prosecutors, local and state agencies, the judiciary, members of the Missouri Bar, shelter staff, and numerous other social service providers in the St. Louis Metropolitan Area and throughout the State of Missouri. </w:t>
      </w:r>
    </w:p>
    <w:p w14:paraId="5C13C410" w14:textId="77777777" w:rsidR="007B1722" w:rsidRPr="00CD11B4" w:rsidRDefault="007B1722" w:rsidP="00CD11B4">
      <w:r w:rsidRPr="00CD11B4">
        <w:t> </w:t>
      </w:r>
    </w:p>
    <w:p w14:paraId="54988470" w14:textId="2C209CAE" w:rsidR="007B1722" w:rsidRPr="00CD11B4" w:rsidRDefault="007B1722" w:rsidP="00CD11B4">
      <w:r w:rsidRPr="00CD11B4">
        <w:t>Training and education are important components of this unit’s overall program.   During this time frame, the Coordinator provided internal training to new officers on the department’s domestic violence policies.</w:t>
      </w:r>
    </w:p>
    <w:p w14:paraId="7A278544" w14:textId="59307B89" w:rsidR="00F251E0" w:rsidRPr="00CD11B4" w:rsidRDefault="00F251E0" w:rsidP="007B1722">
      <w:pPr>
        <w:pStyle w:val="NormalWeb"/>
        <w:shd w:val="clear" w:color="auto" w:fill="FFFFFF"/>
        <w:jc w:val="both"/>
      </w:pPr>
    </w:p>
    <w:p w14:paraId="34001E19" w14:textId="33BD1B5C" w:rsidR="00F251E0" w:rsidRPr="00CD11B4" w:rsidRDefault="00E654D6" w:rsidP="00F251E0">
      <w:pPr>
        <w:pStyle w:val="NormalWeb"/>
        <w:shd w:val="clear" w:color="auto" w:fill="FFFFFF"/>
        <w:jc w:val="center"/>
        <w:rPr>
          <w:b/>
          <w:sz w:val="28"/>
          <w:u w:val="single"/>
        </w:rPr>
      </w:pPr>
      <w:r>
        <w:rPr>
          <w:b/>
          <w:sz w:val="28"/>
          <w:u w:val="single"/>
        </w:rPr>
        <w:lastRenderedPageBreak/>
        <w:t>COMMUNITY</w:t>
      </w:r>
      <w:r w:rsidR="00F251E0" w:rsidRPr="00CD11B4">
        <w:rPr>
          <w:b/>
          <w:sz w:val="28"/>
          <w:u w:val="single"/>
        </w:rPr>
        <w:t xml:space="preserve"> SUPPORT GROUP</w:t>
      </w:r>
    </w:p>
    <w:p w14:paraId="6467CA7C" w14:textId="7CCFD24E" w:rsidR="00F251E0" w:rsidRPr="00CD11B4" w:rsidRDefault="00F251E0" w:rsidP="007B1722">
      <w:pPr>
        <w:pStyle w:val="NormalWeb"/>
        <w:shd w:val="clear" w:color="auto" w:fill="FFFFFF"/>
        <w:jc w:val="both"/>
      </w:pPr>
    </w:p>
    <w:p w14:paraId="39CE021A" w14:textId="77777777" w:rsidR="00F251E0" w:rsidRPr="00CD11B4" w:rsidRDefault="00F251E0" w:rsidP="00F251E0">
      <w:pPr>
        <w:jc w:val="center"/>
        <w:rPr>
          <w:b/>
          <w:szCs w:val="24"/>
        </w:rPr>
      </w:pPr>
      <w:r w:rsidRPr="00CD11B4">
        <w:rPr>
          <w:b/>
          <w:szCs w:val="24"/>
        </w:rPr>
        <w:t>Neighborhood Action Team</w:t>
      </w:r>
    </w:p>
    <w:p w14:paraId="2F337BC2" w14:textId="77777777" w:rsidR="00F251E0" w:rsidRPr="00CD11B4" w:rsidRDefault="00F251E0" w:rsidP="00F251E0">
      <w:pPr>
        <w:jc w:val="center"/>
        <w:rPr>
          <w:b/>
          <w:szCs w:val="24"/>
        </w:rPr>
      </w:pPr>
    </w:p>
    <w:p w14:paraId="651F92EC" w14:textId="77777777" w:rsidR="00F251E0" w:rsidRPr="00CD11B4" w:rsidRDefault="00F251E0" w:rsidP="00F251E0">
      <w:pPr>
        <w:jc w:val="both"/>
      </w:pPr>
      <w:r w:rsidRPr="00CD11B4">
        <w:t xml:space="preserve">The Community Support Group Supervisor (Group Manager) supervises the (NAT unit) which oversees the Police Volunteer Unit, the Chaplain Unit, the Explorer Program, as well as assist/facilitate the Neighborhood Watch, ward and other community events/meetings. The NAT Supervisor is involved in numerous events/activities and specialized details throughout the year that include, but are not limited to, the following: </w:t>
      </w:r>
    </w:p>
    <w:p w14:paraId="07545296" w14:textId="77777777" w:rsidR="00F251E0" w:rsidRPr="00CD11B4" w:rsidRDefault="00F251E0" w:rsidP="00F251E0">
      <w:pPr>
        <w:jc w:val="both"/>
      </w:pPr>
    </w:p>
    <w:p w14:paraId="48F0F8B8" w14:textId="77777777" w:rsidR="00F251E0" w:rsidRPr="00CD11B4" w:rsidRDefault="00F251E0" w:rsidP="00F251E0">
      <w:pPr>
        <w:ind w:left="720"/>
        <w:contextualSpacing/>
        <w:jc w:val="both"/>
      </w:pPr>
    </w:p>
    <w:p w14:paraId="5F827579" w14:textId="77777777" w:rsidR="00F251E0" w:rsidRPr="00CD11B4" w:rsidRDefault="00F251E0" w:rsidP="00F251E0">
      <w:pPr>
        <w:numPr>
          <w:ilvl w:val="0"/>
          <w:numId w:val="1"/>
        </w:numPr>
        <w:contextualSpacing/>
        <w:jc w:val="both"/>
      </w:pPr>
      <w:r w:rsidRPr="00CD11B4">
        <w:t>National Drug take back day (semi-annual)</w:t>
      </w:r>
    </w:p>
    <w:p w14:paraId="2AE17980" w14:textId="77777777" w:rsidR="00F251E0" w:rsidRPr="00CD11B4" w:rsidRDefault="00F251E0" w:rsidP="00F251E0">
      <w:pPr>
        <w:numPr>
          <w:ilvl w:val="0"/>
          <w:numId w:val="1"/>
        </w:numPr>
        <w:contextualSpacing/>
        <w:jc w:val="both"/>
      </w:pPr>
      <w:r w:rsidRPr="00CD11B4">
        <w:t>Hazelwood West Homecoming events/parade</w:t>
      </w:r>
    </w:p>
    <w:p w14:paraId="26FEF579" w14:textId="77777777" w:rsidR="00F251E0" w:rsidRPr="00CD11B4" w:rsidRDefault="00F251E0" w:rsidP="00F251E0">
      <w:pPr>
        <w:numPr>
          <w:ilvl w:val="0"/>
          <w:numId w:val="1"/>
        </w:numPr>
        <w:contextualSpacing/>
        <w:jc w:val="both"/>
      </w:pPr>
      <w:r w:rsidRPr="00CD11B4">
        <w:t>Hazelwood West football player breakfasts (serves breakfast morning of games to Varsity football players)</w:t>
      </w:r>
    </w:p>
    <w:p w14:paraId="1E1BF1DC" w14:textId="77777777" w:rsidR="00F251E0" w:rsidRPr="00CD11B4" w:rsidRDefault="00F251E0" w:rsidP="00F251E0">
      <w:pPr>
        <w:numPr>
          <w:ilvl w:val="0"/>
          <w:numId w:val="1"/>
        </w:numPr>
        <w:contextualSpacing/>
        <w:jc w:val="both"/>
      </w:pPr>
      <w:r w:rsidRPr="00CD11B4">
        <w:t>Adult and child Easter Egg hunt and celebration</w:t>
      </w:r>
    </w:p>
    <w:p w14:paraId="311A42AA" w14:textId="77777777" w:rsidR="00F251E0" w:rsidRPr="00CD11B4" w:rsidRDefault="00F251E0" w:rsidP="00F251E0">
      <w:pPr>
        <w:numPr>
          <w:ilvl w:val="0"/>
          <w:numId w:val="1"/>
        </w:numPr>
        <w:contextualSpacing/>
        <w:jc w:val="both"/>
      </w:pPr>
      <w:r w:rsidRPr="00CD11B4">
        <w:t>Mayors Ball (annual)</w:t>
      </w:r>
    </w:p>
    <w:p w14:paraId="577C4102" w14:textId="77777777" w:rsidR="00F251E0" w:rsidRPr="00CD11B4" w:rsidRDefault="00F251E0" w:rsidP="00F251E0">
      <w:pPr>
        <w:numPr>
          <w:ilvl w:val="0"/>
          <w:numId w:val="1"/>
        </w:numPr>
        <w:contextualSpacing/>
        <w:jc w:val="both"/>
      </w:pPr>
      <w:r w:rsidRPr="00CD11B4">
        <w:t>Halloween Happenings</w:t>
      </w:r>
    </w:p>
    <w:p w14:paraId="54D6CDFB" w14:textId="77777777" w:rsidR="00F251E0" w:rsidRPr="00CD11B4" w:rsidRDefault="00F251E0" w:rsidP="00F251E0">
      <w:pPr>
        <w:numPr>
          <w:ilvl w:val="0"/>
          <w:numId w:val="1"/>
        </w:numPr>
        <w:contextualSpacing/>
        <w:jc w:val="both"/>
      </w:pPr>
      <w:r w:rsidRPr="00CD11B4">
        <w:t>Business Halloween “trunk or treat” events</w:t>
      </w:r>
    </w:p>
    <w:p w14:paraId="4FA8F15F" w14:textId="77777777" w:rsidR="00F251E0" w:rsidRPr="00CD11B4" w:rsidRDefault="00F251E0" w:rsidP="00F251E0">
      <w:pPr>
        <w:numPr>
          <w:ilvl w:val="0"/>
          <w:numId w:val="1"/>
        </w:numPr>
        <w:contextualSpacing/>
        <w:jc w:val="both"/>
      </w:pPr>
      <w:r w:rsidRPr="00CD11B4">
        <w:t>Girl and Boy Scout Police Department tours (2 tours this period)</w:t>
      </w:r>
    </w:p>
    <w:p w14:paraId="1F40A587" w14:textId="77777777" w:rsidR="00F251E0" w:rsidRPr="00CD11B4" w:rsidRDefault="00F251E0" w:rsidP="00F251E0">
      <w:pPr>
        <w:numPr>
          <w:ilvl w:val="0"/>
          <w:numId w:val="1"/>
        </w:numPr>
        <w:contextualSpacing/>
        <w:jc w:val="both"/>
      </w:pPr>
      <w:r w:rsidRPr="00CD11B4">
        <w:t>Needy family program (Christmas season- 15 families assisted this year with food, gifts, bill/utility assistance)</w:t>
      </w:r>
    </w:p>
    <w:p w14:paraId="0E1AE19F" w14:textId="77777777" w:rsidR="00F251E0" w:rsidRPr="00CD11B4" w:rsidRDefault="00F251E0" w:rsidP="00F251E0">
      <w:pPr>
        <w:numPr>
          <w:ilvl w:val="0"/>
          <w:numId w:val="1"/>
        </w:numPr>
        <w:contextualSpacing/>
        <w:jc w:val="both"/>
      </w:pPr>
      <w:r w:rsidRPr="00CD11B4">
        <w:t>Discussion and Solution Committee meetings (held quarterly with local clergy and other law enforcement agencies to enhance community/police department partnerships)</w:t>
      </w:r>
    </w:p>
    <w:p w14:paraId="384E3F5E" w14:textId="77777777" w:rsidR="00F251E0" w:rsidRPr="00CD11B4" w:rsidRDefault="00F251E0" w:rsidP="00F251E0">
      <w:pPr>
        <w:numPr>
          <w:ilvl w:val="0"/>
          <w:numId w:val="1"/>
        </w:numPr>
        <w:contextualSpacing/>
        <w:jc w:val="both"/>
      </w:pPr>
      <w:r w:rsidRPr="00CD11B4">
        <w:t>Internship program for potential law enforcement candidates</w:t>
      </w:r>
    </w:p>
    <w:p w14:paraId="2CE1D23D" w14:textId="77777777" w:rsidR="00F251E0" w:rsidRPr="00CD11B4" w:rsidRDefault="00F251E0" w:rsidP="00F251E0">
      <w:pPr>
        <w:numPr>
          <w:ilvl w:val="0"/>
          <w:numId w:val="1"/>
        </w:numPr>
        <w:contextualSpacing/>
        <w:jc w:val="both"/>
      </w:pPr>
      <w:r w:rsidRPr="00CD11B4">
        <w:t>Ride-along program for the general public and potential law enforcement candidates</w:t>
      </w:r>
    </w:p>
    <w:p w14:paraId="6E4B46DF" w14:textId="77777777" w:rsidR="00F251E0" w:rsidRPr="00CD11B4" w:rsidRDefault="00F251E0" w:rsidP="00F251E0">
      <w:pPr>
        <w:numPr>
          <w:ilvl w:val="0"/>
          <w:numId w:val="1"/>
        </w:numPr>
        <w:contextualSpacing/>
        <w:jc w:val="both"/>
      </w:pPr>
      <w:r w:rsidRPr="00CD11B4">
        <w:t>Special Olympic events</w:t>
      </w:r>
    </w:p>
    <w:p w14:paraId="58EADB9C" w14:textId="77777777" w:rsidR="00F251E0" w:rsidRPr="00CD11B4" w:rsidRDefault="00F251E0" w:rsidP="00F251E0">
      <w:pPr>
        <w:numPr>
          <w:ilvl w:val="0"/>
          <w:numId w:val="1"/>
        </w:numPr>
        <w:contextualSpacing/>
        <w:jc w:val="both"/>
      </w:pPr>
      <w:r w:rsidRPr="00CD11B4">
        <w:t>Student Police Academy classes at Hazelwood West High School (six-week program per class, done in fall and spring semesters)</w:t>
      </w:r>
    </w:p>
    <w:p w14:paraId="44F7E097" w14:textId="77777777" w:rsidR="00F251E0" w:rsidRPr="00CD11B4" w:rsidRDefault="00F251E0" w:rsidP="00F251E0">
      <w:pPr>
        <w:numPr>
          <w:ilvl w:val="0"/>
          <w:numId w:val="1"/>
        </w:numPr>
        <w:contextualSpacing/>
        <w:jc w:val="both"/>
      </w:pPr>
      <w:r w:rsidRPr="00CD11B4">
        <w:t xml:space="preserve">Food truck nights in local parks </w:t>
      </w:r>
    </w:p>
    <w:p w14:paraId="746FD06D" w14:textId="77777777" w:rsidR="00F251E0" w:rsidRPr="00CD11B4" w:rsidRDefault="00F251E0" w:rsidP="00F251E0">
      <w:pPr>
        <w:numPr>
          <w:ilvl w:val="0"/>
          <w:numId w:val="1"/>
        </w:numPr>
        <w:contextualSpacing/>
        <w:jc w:val="both"/>
      </w:pPr>
      <w:r w:rsidRPr="00CD11B4">
        <w:t>Youth church education program (meetings offered with youth/parents of local congregations to reinforce relationship between community and police, 3 events/discussions held)</w:t>
      </w:r>
    </w:p>
    <w:p w14:paraId="009BE20F" w14:textId="77777777" w:rsidR="00F251E0" w:rsidRPr="00CD11B4" w:rsidRDefault="00F251E0" w:rsidP="00F251E0">
      <w:pPr>
        <w:numPr>
          <w:ilvl w:val="0"/>
          <w:numId w:val="1"/>
        </w:numPr>
        <w:contextualSpacing/>
        <w:jc w:val="both"/>
      </w:pPr>
      <w:r w:rsidRPr="00CD11B4">
        <w:t>Recycle day (annual)</w:t>
      </w:r>
    </w:p>
    <w:p w14:paraId="773C01AF" w14:textId="77777777" w:rsidR="00F251E0" w:rsidRPr="00CD11B4" w:rsidRDefault="00F251E0" w:rsidP="00F251E0">
      <w:pPr>
        <w:numPr>
          <w:ilvl w:val="0"/>
          <w:numId w:val="1"/>
        </w:numPr>
        <w:contextualSpacing/>
        <w:jc w:val="both"/>
      </w:pPr>
      <w:r w:rsidRPr="00CD11B4">
        <w:t>Monthly volunteer group meetings</w:t>
      </w:r>
    </w:p>
    <w:p w14:paraId="5419852B" w14:textId="77777777" w:rsidR="00F251E0" w:rsidRPr="00CD11B4" w:rsidRDefault="00F251E0" w:rsidP="00F251E0">
      <w:pPr>
        <w:numPr>
          <w:ilvl w:val="0"/>
          <w:numId w:val="1"/>
        </w:numPr>
        <w:contextualSpacing/>
        <w:jc w:val="both"/>
      </w:pPr>
      <w:r w:rsidRPr="00CD11B4">
        <w:t>Monthly Neighborhood Watch Commission meetings</w:t>
      </w:r>
    </w:p>
    <w:p w14:paraId="7216ABE5" w14:textId="77777777" w:rsidR="00F251E0" w:rsidRPr="00CD11B4" w:rsidRDefault="00F251E0" w:rsidP="00F251E0">
      <w:pPr>
        <w:numPr>
          <w:ilvl w:val="0"/>
          <w:numId w:val="1"/>
        </w:numPr>
        <w:contextualSpacing/>
        <w:jc w:val="both"/>
      </w:pPr>
      <w:r w:rsidRPr="00CD11B4">
        <w:t xml:space="preserve">School and local church carnivals/picnics </w:t>
      </w:r>
    </w:p>
    <w:p w14:paraId="6ACD51E5" w14:textId="77777777" w:rsidR="00F251E0" w:rsidRPr="00CD11B4" w:rsidRDefault="00F251E0" w:rsidP="00F251E0">
      <w:pPr>
        <w:numPr>
          <w:ilvl w:val="0"/>
          <w:numId w:val="1"/>
        </w:numPr>
        <w:contextualSpacing/>
        <w:jc w:val="both"/>
      </w:pPr>
      <w:r w:rsidRPr="00CD11B4">
        <w:t>Child Identification Program</w:t>
      </w:r>
    </w:p>
    <w:p w14:paraId="61CBB8FF" w14:textId="77777777" w:rsidR="00F251E0" w:rsidRPr="00CD11B4" w:rsidRDefault="00F251E0" w:rsidP="00F251E0">
      <w:pPr>
        <w:numPr>
          <w:ilvl w:val="0"/>
          <w:numId w:val="1"/>
        </w:numPr>
        <w:contextualSpacing/>
        <w:jc w:val="both"/>
      </w:pPr>
      <w:r w:rsidRPr="00CD11B4">
        <w:t>No Violence Youth Rally</w:t>
      </w:r>
    </w:p>
    <w:p w14:paraId="5F8503BF" w14:textId="77777777" w:rsidR="00F251E0" w:rsidRPr="00CD11B4" w:rsidRDefault="00F251E0" w:rsidP="00F251E0">
      <w:pPr>
        <w:numPr>
          <w:ilvl w:val="0"/>
          <w:numId w:val="1"/>
        </w:numPr>
        <w:contextualSpacing/>
        <w:jc w:val="both"/>
      </w:pPr>
      <w:r w:rsidRPr="00CD11B4">
        <w:t xml:space="preserve">Back to school events with local churches </w:t>
      </w:r>
    </w:p>
    <w:p w14:paraId="0CEDB2EC" w14:textId="77777777" w:rsidR="00F251E0" w:rsidRPr="00CD11B4" w:rsidRDefault="00F251E0" w:rsidP="00F251E0">
      <w:pPr>
        <w:numPr>
          <w:ilvl w:val="0"/>
          <w:numId w:val="1"/>
        </w:numPr>
        <w:contextualSpacing/>
        <w:jc w:val="both"/>
      </w:pPr>
      <w:r w:rsidRPr="00CD11B4">
        <w:t xml:space="preserve">Church </w:t>
      </w:r>
      <w:proofErr w:type="spellStart"/>
      <w:r w:rsidRPr="00CD11B4">
        <w:t>Harvestfest</w:t>
      </w:r>
      <w:proofErr w:type="spellEnd"/>
      <w:r w:rsidRPr="00CD11B4">
        <w:t xml:space="preserve"> celebrations </w:t>
      </w:r>
    </w:p>
    <w:p w14:paraId="15F5B6DE" w14:textId="77777777" w:rsidR="00F251E0" w:rsidRPr="00CD11B4" w:rsidRDefault="00F251E0" w:rsidP="00F251E0">
      <w:pPr>
        <w:numPr>
          <w:ilvl w:val="0"/>
          <w:numId w:val="1"/>
        </w:numPr>
        <w:contextualSpacing/>
        <w:jc w:val="both"/>
      </w:pPr>
      <w:r w:rsidRPr="00CD11B4">
        <w:t xml:space="preserve">Annual ward meetings </w:t>
      </w:r>
    </w:p>
    <w:p w14:paraId="0E751FCB" w14:textId="77777777" w:rsidR="00F251E0" w:rsidRPr="00CD11B4" w:rsidRDefault="00F251E0" w:rsidP="00F251E0">
      <w:pPr>
        <w:numPr>
          <w:ilvl w:val="0"/>
          <w:numId w:val="1"/>
        </w:numPr>
        <w:contextualSpacing/>
        <w:jc w:val="both"/>
      </w:pPr>
      <w:r w:rsidRPr="00CD11B4">
        <w:t>Frequent Neighborhood Watch meetings (i.e. meetings initiated with selective neighborhoods throughout city based on calls for service, officer interaction with residents, requests, observations, and contacts initiated by NAT supervisor)</w:t>
      </w:r>
    </w:p>
    <w:p w14:paraId="3E516A9D" w14:textId="77777777" w:rsidR="00F251E0" w:rsidRPr="00CD11B4" w:rsidRDefault="00F251E0" w:rsidP="00F251E0">
      <w:pPr>
        <w:numPr>
          <w:ilvl w:val="0"/>
          <w:numId w:val="1"/>
        </w:numPr>
        <w:contextualSpacing/>
        <w:jc w:val="both"/>
      </w:pPr>
      <w:r w:rsidRPr="00CD11B4">
        <w:lastRenderedPageBreak/>
        <w:t>Business awareness workshops that deal with safety scenarios, tips and protocol for potential active shooters, robberies and suspicious activity (six workshops conducted)</w:t>
      </w:r>
    </w:p>
    <w:p w14:paraId="5473E7E5" w14:textId="77777777" w:rsidR="00F251E0" w:rsidRPr="00CD11B4" w:rsidRDefault="00F251E0" w:rsidP="00F251E0">
      <w:pPr>
        <w:numPr>
          <w:ilvl w:val="0"/>
          <w:numId w:val="1"/>
        </w:numPr>
        <w:contextualSpacing/>
        <w:jc w:val="both"/>
      </w:pPr>
      <w:r w:rsidRPr="00CD11B4">
        <w:t>Business Career Days/ Safety Fairs</w:t>
      </w:r>
    </w:p>
    <w:p w14:paraId="7D941461" w14:textId="77777777" w:rsidR="00F251E0" w:rsidRPr="00CD11B4" w:rsidRDefault="00F251E0" w:rsidP="00F251E0">
      <w:pPr>
        <w:jc w:val="both"/>
      </w:pPr>
    </w:p>
    <w:p w14:paraId="34DEC56D" w14:textId="77777777" w:rsidR="00F251E0" w:rsidRPr="00CD11B4" w:rsidRDefault="00F251E0" w:rsidP="00F251E0">
      <w:r w:rsidRPr="00CD11B4">
        <w:t xml:space="preserve">In addition to the above, the Neighborhood Action Team initiated or was involved in numerous </w:t>
      </w:r>
      <w:proofErr w:type="gramStart"/>
      <w:r w:rsidRPr="00CD11B4">
        <w:t>neighborhood</w:t>
      </w:r>
      <w:proofErr w:type="gramEnd"/>
      <w:r w:rsidRPr="00CD11B4">
        <w:t xml:space="preserve"> or community policing meetings to address concerns or issues in those respective neighborhoods.  Many of these meetings were to discuss and collaborate with the community to solve neighborhood problems promoting both Community Policing and the City’s Neighborhood Watch Program.</w:t>
      </w:r>
    </w:p>
    <w:p w14:paraId="6148A78F" w14:textId="77777777" w:rsidR="00F251E0" w:rsidRPr="00CD11B4" w:rsidRDefault="00F251E0" w:rsidP="00F251E0"/>
    <w:p w14:paraId="3B51054C" w14:textId="77777777" w:rsidR="00F251E0" w:rsidRPr="00CD11B4" w:rsidRDefault="00F251E0" w:rsidP="00F251E0">
      <w:pPr>
        <w:jc w:val="both"/>
      </w:pPr>
      <w:r w:rsidRPr="00CD11B4">
        <w:t>The Community Support Group/ Neighborhood Action Team Supervisor also manages the department’s Social Media accounts promoting programs and providing information to the public on events, safety tips, and asking the citizens for help identifying and helping solve problems.</w:t>
      </w:r>
    </w:p>
    <w:p w14:paraId="2E45011D" w14:textId="77777777" w:rsidR="00F251E0" w:rsidRPr="00CD11B4" w:rsidRDefault="00F251E0" w:rsidP="00F251E0">
      <w:pPr>
        <w:jc w:val="both"/>
      </w:pPr>
    </w:p>
    <w:p w14:paraId="28487A79" w14:textId="77777777" w:rsidR="00F251E0" w:rsidRPr="00CD11B4" w:rsidRDefault="00F251E0" w:rsidP="00F251E0">
      <w:pPr>
        <w:jc w:val="center"/>
        <w:rPr>
          <w:b/>
          <w:bCs/>
        </w:rPr>
      </w:pPr>
      <w:r w:rsidRPr="00CD11B4">
        <w:rPr>
          <w:b/>
          <w:bCs/>
        </w:rPr>
        <w:t>Code Enforcement</w:t>
      </w:r>
    </w:p>
    <w:p w14:paraId="7F8F2BA0" w14:textId="77777777" w:rsidR="00F251E0" w:rsidRPr="00CD11B4" w:rsidRDefault="00F251E0" w:rsidP="00F251E0">
      <w:pPr>
        <w:jc w:val="center"/>
        <w:rPr>
          <w:b/>
          <w:bCs/>
        </w:rPr>
      </w:pPr>
    </w:p>
    <w:p w14:paraId="328997C1" w14:textId="44FB8E42" w:rsidR="00F251E0" w:rsidRPr="00CD11B4" w:rsidRDefault="00F251E0" w:rsidP="00F251E0">
      <w:r w:rsidRPr="00CD11B4">
        <w:t xml:space="preserve">In </w:t>
      </w:r>
      <w:r w:rsidR="00CB768F">
        <w:t>February o</w:t>
      </w:r>
      <w:r w:rsidRPr="00CD11B4">
        <w:t xml:space="preserve">f 2025, the Building Department was placed under the control of the Police Department. The Building Department consists of permitting and Code Enforcement. The Building Department employees have one Building Official, one Building Inspector, six full time Code Enforcement Officers, one part-time Code Enforcement Officer, one full-time Plan Reviewer, two full time permit technicians and one part-time permit technician. </w:t>
      </w:r>
    </w:p>
    <w:p w14:paraId="638FA00D" w14:textId="77777777" w:rsidR="00F251E0" w:rsidRPr="00CD11B4" w:rsidRDefault="00F251E0" w:rsidP="00F251E0"/>
    <w:p w14:paraId="17FC03DE" w14:textId="77777777" w:rsidR="00F251E0" w:rsidRPr="00CD11B4" w:rsidRDefault="00F251E0" w:rsidP="00F251E0">
      <w:r w:rsidRPr="00CD11B4">
        <w:t>The Code Enforcement is assigned to the Community Support Group and is directly supervised by one Police Lieutenant and one Group Manager.</w:t>
      </w:r>
    </w:p>
    <w:p w14:paraId="3A2D19C4" w14:textId="77777777" w:rsidR="00F251E0" w:rsidRPr="00CD11B4" w:rsidRDefault="00F251E0" w:rsidP="00F251E0"/>
    <w:p w14:paraId="6F423DEE" w14:textId="77777777" w:rsidR="00F251E0" w:rsidRPr="00CD11B4" w:rsidRDefault="00F251E0" w:rsidP="00F251E0">
      <w:r w:rsidRPr="00CD11B4">
        <w:t>The Code Enforcement Division reported the following activities throughout the 2024/2025 fiscal year.</w:t>
      </w:r>
    </w:p>
    <w:tbl>
      <w:tblPr>
        <w:tblStyle w:val="TableGrid"/>
        <w:tblW w:w="0" w:type="auto"/>
        <w:jc w:val="center"/>
        <w:tblLook w:val="04A0" w:firstRow="1" w:lastRow="0" w:firstColumn="1" w:lastColumn="0" w:noHBand="0" w:noVBand="1"/>
      </w:tblPr>
      <w:tblGrid>
        <w:gridCol w:w="1319"/>
        <w:gridCol w:w="1325"/>
        <w:gridCol w:w="1329"/>
        <w:gridCol w:w="1456"/>
        <w:gridCol w:w="1456"/>
      </w:tblGrid>
      <w:tr w:rsidR="00F251E0" w:rsidRPr="00CD11B4" w14:paraId="3D2CE143" w14:textId="77777777" w:rsidTr="000F3254">
        <w:trPr>
          <w:jc w:val="center"/>
        </w:trPr>
        <w:tc>
          <w:tcPr>
            <w:tcW w:w="1319" w:type="dxa"/>
          </w:tcPr>
          <w:p w14:paraId="5B4EC979" w14:textId="77777777" w:rsidR="00F251E0" w:rsidRPr="00CD11B4" w:rsidRDefault="00F251E0" w:rsidP="000F3254">
            <w:pPr>
              <w:jc w:val="center"/>
            </w:pPr>
            <w:r w:rsidRPr="00CD11B4">
              <w:t>Res. Occ. Insp.</w:t>
            </w:r>
          </w:p>
        </w:tc>
        <w:tc>
          <w:tcPr>
            <w:tcW w:w="1325" w:type="dxa"/>
          </w:tcPr>
          <w:p w14:paraId="78940417" w14:textId="77777777" w:rsidR="00F251E0" w:rsidRPr="00CD11B4" w:rsidRDefault="00F251E0" w:rsidP="000F3254">
            <w:pPr>
              <w:jc w:val="center"/>
            </w:pPr>
            <w:r w:rsidRPr="00CD11B4">
              <w:t>Comm. Occ. Insp.</w:t>
            </w:r>
          </w:p>
        </w:tc>
        <w:tc>
          <w:tcPr>
            <w:tcW w:w="1329" w:type="dxa"/>
          </w:tcPr>
          <w:p w14:paraId="616DDE17" w14:textId="77777777" w:rsidR="00F251E0" w:rsidRPr="00CD11B4" w:rsidRDefault="00F251E0" w:rsidP="000F3254">
            <w:pPr>
              <w:jc w:val="center"/>
            </w:pPr>
            <w:r w:rsidRPr="00CD11B4">
              <w:t>Building Insp.</w:t>
            </w:r>
          </w:p>
        </w:tc>
        <w:tc>
          <w:tcPr>
            <w:tcW w:w="1456" w:type="dxa"/>
          </w:tcPr>
          <w:p w14:paraId="4EEDFC62" w14:textId="77777777" w:rsidR="00F251E0" w:rsidRPr="00CD11B4" w:rsidRDefault="00F251E0" w:rsidP="000F3254">
            <w:pPr>
              <w:jc w:val="center"/>
            </w:pPr>
            <w:r w:rsidRPr="00CD11B4">
              <w:t>Enforcement Activities.</w:t>
            </w:r>
          </w:p>
        </w:tc>
        <w:tc>
          <w:tcPr>
            <w:tcW w:w="1456" w:type="dxa"/>
          </w:tcPr>
          <w:p w14:paraId="1AF82840" w14:textId="77777777" w:rsidR="00F251E0" w:rsidRPr="00CD11B4" w:rsidRDefault="00F251E0" w:rsidP="000F3254">
            <w:pPr>
              <w:jc w:val="center"/>
            </w:pPr>
            <w:r w:rsidRPr="00CD11B4">
              <w:t>Abatements</w:t>
            </w:r>
          </w:p>
        </w:tc>
      </w:tr>
      <w:tr w:rsidR="00F251E0" w:rsidRPr="00CD11B4" w14:paraId="0C186A52" w14:textId="77777777" w:rsidTr="000F3254">
        <w:trPr>
          <w:jc w:val="center"/>
        </w:trPr>
        <w:tc>
          <w:tcPr>
            <w:tcW w:w="1319" w:type="dxa"/>
          </w:tcPr>
          <w:p w14:paraId="7DCAA226" w14:textId="77777777" w:rsidR="00F251E0" w:rsidRPr="00CD11B4" w:rsidRDefault="00F251E0" w:rsidP="000F3254">
            <w:pPr>
              <w:jc w:val="center"/>
            </w:pPr>
            <w:r w:rsidRPr="00CD11B4">
              <w:t>2201</w:t>
            </w:r>
          </w:p>
        </w:tc>
        <w:tc>
          <w:tcPr>
            <w:tcW w:w="1325" w:type="dxa"/>
          </w:tcPr>
          <w:p w14:paraId="61BB91B3" w14:textId="77777777" w:rsidR="00F251E0" w:rsidRPr="00CD11B4" w:rsidRDefault="00F251E0" w:rsidP="000F3254">
            <w:pPr>
              <w:jc w:val="center"/>
            </w:pPr>
            <w:r w:rsidRPr="00CD11B4">
              <w:t>182</w:t>
            </w:r>
          </w:p>
        </w:tc>
        <w:tc>
          <w:tcPr>
            <w:tcW w:w="1329" w:type="dxa"/>
          </w:tcPr>
          <w:p w14:paraId="73D170A4" w14:textId="77777777" w:rsidR="00F251E0" w:rsidRPr="00CD11B4" w:rsidRDefault="00F251E0" w:rsidP="000F3254">
            <w:pPr>
              <w:jc w:val="center"/>
            </w:pPr>
            <w:r w:rsidRPr="00CD11B4">
              <w:t>2289</w:t>
            </w:r>
          </w:p>
        </w:tc>
        <w:tc>
          <w:tcPr>
            <w:tcW w:w="1456" w:type="dxa"/>
          </w:tcPr>
          <w:p w14:paraId="44DB4401" w14:textId="77777777" w:rsidR="00F251E0" w:rsidRPr="00CD11B4" w:rsidRDefault="00F251E0" w:rsidP="000F3254">
            <w:pPr>
              <w:jc w:val="center"/>
            </w:pPr>
            <w:r w:rsidRPr="00CD11B4">
              <w:t>4849</w:t>
            </w:r>
          </w:p>
        </w:tc>
        <w:tc>
          <w:tcPr>
            <w:tcW w:w="1456" w:type="dxa"/>
          </w:tcPr>
          <w:p w14:paraId="2ACCC117" w14:textId="77777777" w:rsidR="00F251E0" w:rsidRPr="00CD11B4" w:rsidRDefault="00F251E0" w:rsidP="000F3254">
            <w:pPr>
              <w:jc w:val="center"/>
            </w:pPr>
            <w:r w:rsidRPr="00CD11B4">
              <w:t>67</w:t>
            </w:r>
          </w:p>
        </w:tc>
      </w:tr>
    </w:tbl>
    <w:p w14:paraId="1FB392E6" w14:textId="77777777" w:rsidR="00F251E0" w:rsidRPr="00CD11B4" w:rsidRDefault="00F251E0" w:rsidP="00F251E0">
      <w:pPr>
        <w:jc w:val="center"/>
      </w:pPr>
    </w:p>
    <w:p w14:paraId="4717437E" w14:textId="77777777" w:rsidR="00F251E0" w:rsidRPr="00CD11B4" w:rsidRDefault="00F251E0" w:rsidP="00F251E0">
      <w:pPr>
        <w:jc w:val="center"/>
        <w:rPr>
          <w:b/>
          <w:bCs/>
        </w:rPr>
      </w:pPr>
      <w:r w:rsidRPr="00CD11B4">
        <w:rPr>
          <w:b/>
          <w:bCs/>
        </w:rPr>
        <w:t>Rental Housing Group</w:t>
      </w:r>
    </w:p>
    <w:p w14:paraId="62850C9E" w14:textId="77777777" w:rsidR="00F251E0" w:rsidRPr="00CD11B4" w:rsidRDefault="00F251E0" w:rsidP="00F251E0">
      <w:pPr>
        <w:jc w:val="center"/>
        <w:rPr>
          <w:b/>
          <w:bCs/>
        </w:rPr>
      </w:pPr>
    </w:p>
    <w:p w14:paraId="2541ED0E" w14:textId="542CAA1D" w:rsidR="00F251E0" w:rsidRPr="00CD11B4" w:rsidRDefault="00F251E0" w:rsidP="00F251E0">
      <w:r w:rsidRPr="00CD11B4">
        <w:t xml:space="preserve">The Rental Housing Group was developed in </w:t>
      </w:r>
      <w:r w:rsidR="00CB768F">
        <w:t>January o</w:t>
      </w:r>
      <w:bookmarkStart w:id="1" w:name="_GoBack"/>
      <w:bookmarkEnd w:id="1"/>
      <w:r w:rsidRPr="00CD11B4">
        <w:t xml:space="preserve">f 2025 for the purpose of enhancing the safety and quality of life for our residents, ensure compliance with local housing codes and regulations and provide accurate records of rental properties for effective municipal planning and services. During the inception of the program, the Rental Housing Group reports the following activities. </w:t>
      </w:r>
    </w:p>
    <w:p w14:paraId="6D2FFBE3" w14:textId="77777777" w:rsidR="00F251E0" w:rsidRPr="00CD11B4" w:rsidRDefault="00F251E0" w:rsidP="00F251E0"/>
    <w:tbl>
      <w:tblPr>
        <w:tblStyle w:val="TableGrid"/>
        <w:tblW w:w="10080" w:type="dxa"/>
        <w:tblInd w:w="-365" w:type="dxa"/>
        <w:tblLook w:val="04A0" w:firstRow="1" w:lastRow="0" w:firstColumn="1" w:lastColumn="0" w:noHBand="0" w:noVBand="1"/>
      </w:tblPr>
      <w:tblGrid>
        <w:gridCol w:w="1190"/>
        <w:gridCol w:w="1190"/>
        <w:gridCol w:w="1177"/>
        <w:gridCol w:w="1250"/>
        <w:gridCol w:w="1256"/>
        <w:gridCol w:w="1296"/>
        <w:gridCol w:w="1296"/>
        <w:gridCol w:w="1425"/>
      </w:tblGrid>
      <w:tr w:rsidR="00CD11B4" w:rsidRPr="00CD11B4" w14:paraId="34215B8D" w14:textId="77777777" w:rsidTr="00CD11B4">
        <w:tc>
          <w:tcPr>
            <w:tcW w:w="1190" w:type="dxa"/>
          </w:tcPr>
          <w:p w14:paraId="60D18E24" w14:textId="0867F88B" w:rsidR="00CD11B4" w:rsidRPr="00AA2A83" w:rsidRDefault="00CD11B4" w:rsidP="000F3254">
            <w:pPr>
              <w:jc w:val="center"/>
              <w:rPr>
                <w:b/>
                <w:sz w:val="20"/>
              </w:rPr>
            </w:pPr>
            <w:r w:rsidRPr="00AA2A83">
              <w:rPr>
                <w:b/>
                <w:sz w:val="20"/>
              </w:rPr>
              <w:t>Crime Free Seminar’s</w:t>
            </w:r>
          </w:p>
        </w:tc>
        <w:tc>
          <w:tcPr>
            <w:tcW w:w="1190" w:type="dxa"/>
          </w:tcPr>
          <w:p w14:paraId="64DF3071" w14:textId="53362FB8" w:rsidR="00CD11B4" w:rsidRPr="00AA2A83" w:rsidRDefault="00CD11B4" w:rsidP="000F3254">
            <w:pPr>
              <w:jc w:val="center"/>
              <w:rPr>
                <w:b/>
                <w:sz w:val="20"/>
              </w:rPr>
            </w:pPr>
            <w:r w:rsidRPr="00AA2A83">
              <w:rPr>
                <w:b/>
                <w:sz w:val="20"/>
              </w:rPr>
              <w:t>Warnings Issued</w:t>
            </w:r>
          </w:p>
        </w:tc>
        <w:tc>
          <w:tcPr>
            <w:tcW w:w="1177" w:type="dxa"/>
          </w:tcPr>
          <w:p w14:paraId="61525E5A" w14:textId="77777777" w:rsidR="00CD11B4" w:rsidRPr="00AA2A83" w:rsidRDefault="00CD11B4" w:rsidP="000F3254">
            <w:pPr>
              <w:jc w:val="center"/>
              <w:rPr>
                <w:b/>
                <w:sz w:val="20"/>
              </w:rPr>
            </w:pPr>
            <w:r w:rsidRPr="00AA2A83">
              <w:rPr>
                <w:b/>
                <w:sz w:val="20"/>
              </w:rPr>
              <w:t>Summons Issued</w:t>
            </w:r>
          </w:p>
        </w:tc>
        <w:tc>
          <w:tcPr>
            <w:tcW w:w="1250" w:type="dxa"/>
          </w:tcPr>
          <w:p w14:paraId="2FFA93D7" w14:textId="77777777" w:rsidR="00CD11B4" w:rsidRPr="00AA2A83" w:rsidRDefault="00CD11B4" w:rsidP="000F3254">
            <w:pPr>
              <w:jc w:val="center"/>
              <w:rPr>
                <w:b/>
                <w:sz w:val="20"/>
              </w:rPr>
            </w:pPr>
            <w:r w:rsidRPr="00AA2A83">
              <w:rPr>
                <w:b/>
                <w:sz w:val="20"/>
              </w:rPr>
              <w:t>Unfit Properties.</w:t>
            </w:r>
          </w:p>
        </w:tc>
        <w:tc>
          <w:tcPr>
            <w:tcW w:w="1256" w:type="dxa"/>
          </w:tcPr>
          <w:p w14:paraId="3B065D39" w14:textId="77777777" w:rsidR="00CD11B4" w:rsidRPr="00AA2A83" w:rsidRDefault="00CD11B4" w:rsidP="000F3254">
            <w:pPr>
              <w:jc w:val="center"/>
              <w:rPr>
                <w:b/>
                <w:sz w:val="20"/>
              </w:rPr>
            </w:pPr>
            <w:r w:rsidRPr="00AA2A83">
              <w:rPr>
                <w:b/>
                <w:sz w:val="20"/>
              </w:rPr>
              <w:t>Dangerous Buildings</w:t>
            </w:r>
          </w:p>
        </w:tc>
        <w:tc>
          <w:tcPr>
            <w:tcW w:w="1296" w:type="dxa"/>
          </w:tcPr>
          <w:p w14:paraId="7E331D6F" w14:textId="77777777" w:rsidR="00CD11B4" w:rsidRPr="00AA2A83" w:rsidRDefault="00CD11B4" w:rsidP="000F3254">
            <w:pPr>
              <w:jc w:val="center"/>
              <w:rPr>
                <w:b/>
                <w:sz w:val="20"/>
              </w:rPr>
            </w:pPr>
            <w:r w:rsidRPr="00AA2A83">
              <w:rPr>
                <w:b/>
                <w:sz w:val="20"/>
              </w:rPr>
              <w:t>Occupancy Update permits</w:t>
            </w:r>
          </w:p>
        </w:tc>
        <w:tc>
          <w:tcPr>
            <w:tcW w:w="1296" w:type="dxa"/>
          </w:tcPr>
          <w:p w14:paraId="09FD2157" w14:textId="77777777" w:rsidR="00CD11B4" w:rsidRPr="00AA2A83" w:rsidRDefault="00CD11B4" w:rsidP="000F3254">
            <w:pPr>
              <w:jc w:val="center"/>
              <w:rPr>
                <w:b/>
                <w:sz w:val="20"/>
              </w:rPr>
            </w:pPr>
            <w:r w:rsidRPr="00AA2A83">
              <w:rPr>
                <w:b/>
                <w:sz w:val="20"/>
              </w:rPr>
              <w:t>Residential</w:t>
            </w:r>
          </w:p>
          <w:p w14:paraId="4EF4BD61" w14:textId="77777777" w:rsidR="00CD11B4" w:rsidRPr="00AA2A83" w:rsidRDefault="00CD11B4" w:rsidP="000F3254">
            <w:pPr>
              <w:jc w:val="center"/>
              <w:rPr>
                <w:b/>
                <w:sz w:val="20"/>
              </w:rPr>
            </w:pPr>
            <w:r w:rsidRPr="00AA2A83">
              <w:rPr>
                <w:b/>
                <w:sz w:val="20"/>
              </w:rPr>
              <w:t>Rental Insp.</w:t>
            </w:r>
          </w:p>
        </w:tc>
        <w:tc>
          <w:tcPr>
            <w:tcW w:w="1425" w:type="dxa"/>
          </w:tcPr>
          <w:p w14:paraId="1E12039D" w14:textId="77777777" w:rsidR="00CD11B4" w:rsidRPr="00AA2A83" w:rsidRDefault="00CD11B4" w:rsidP="000F3254">
            <w:pPr>
              <w:jc w:val="center"/>
              <w:rPr>
                <w:b/>
                <w:sz w:val="20"/>
              </w:rPr>
            </w:pPr>
            <w:r w:rsidRPr="00AA2A83">
              <w:rPr>
                <w:b/>
                <w:sz w:val="20"/>
              </w:rPr>
              <w:t>Residential Failed Insp.</w:t>
            </w:r>
          </w:p>
        </w:tc>
      </w:tr>
      <w:tr w:rsidR="00CD11B4" w:rsidRPr="00CD11B4" w14:paraId="1A444347" w14:textId="77777777" w:rsidTr="00CD11B4">
        <w:tc>
          <w:tcPr>
            <w:tcW w:w="1190" w:type="dxa"/>
          </w:tcPr>
          <w:p w14:paraId="573CD52C" w14:textId="1FCD5C13" w:rsidR="00CD11B4" w:rsidRPr="00CD11B4" w:rsidRDefault="00CD11B4" w:rsidP="000F3254">
            <w:pPr>
              <w:jc w:val="center"/>
            </w:pPr>
            <w:r>
              <w:t>7</w:t>
            </w:r>
          </w:p>
        </w:tc>
        <w:tc>
          <w:tcPr>
            <w:tcW w:w="1190" w:type="dxa"/>
          </w:tcPr>
          <w:p w14:paraId="7EC20EEE" w14:textId="6246F549" w:rsidR="00CD11B4" w:rsidRPr="00CD11B4" w:rsidRDefault="00CD11B4" w:rsidP="000F3254">
            <w:pPr>
              <w:jc w:val="center"/>
            </w:pPr>
            <w:r w:rsidRPr="00CD11B4">
              <w:t>840</w:t>
            </w:r>
          </w:p>
        </w:tc>
        <w:tc>
          <w:tcPr>
            <w:tcW w:w="1177" w:type="dxa"/>
          </w:tcPr>
          <w:p w14:paraId="75C3B113" w14:textId="77777777" w:rsidR="00CD11B4" w:rsidRPr="00CD11B4" w:rsidRDefault="00CD11B4" w:rsidP="000F3254">
            <w:pPr>
              <w:jc w:val="center"/>
            </w:pPr>
            <w:r w:rsidRPr="00CD11B4">
              <w:t>170</w:t>
            </w:r>
          </w:p>
        </w:tc>
        <w:tc>
          <w:tcPr>
            <w:tcW w:w="1250" w:type="dxa"/>
          </w:tcPr>
          <w:p w14:paraId="6F6D2667" w14:textId="77777777" w:rsidR="00CD11B4" w:rsidRPr="00CD11B4" w:rsidRDefault="00CD11B4" w:rsidP="000F3254">
            <w:pPr>
              <w:jc w:val="center"/>
            </w:pPr>
            <w:r w:rsidRPr="00CD11B4">
              <w:t>50</w:t>
            </w:r>
          </w:p>
        </w:tc>
        <w:tc>
          <w:tcPr>
            <w:tcW w:w="1256" w:type="dxa"/>
          </w:tcPr>
          <w:p w14:paraId="49672B0A" w14:textId="77777777" w:rsidR="00CD11B4" w:rsidRPr="00CD11B4" w:rsidRDefault="00CD11B4" w:rsidP="000F3254">
            <w:pPr>
              <w:jc w:val="center"/>
            </w:pPr>
            <w:r w:rsidRPr="00CD11B4">
              <w:t>3</w:t>
            </w:r>
          </w:p>
        </w:tc>
        <w:tc>
          <w:tcPr>
            <w:tcW w:w="1296" w:type="dxa"/>
          </w:tcPr>
          <w:p w14:paraId="15EAEE96" w14:textId="77777777" w:rsidR="00CD11B4" w:rsidRPr="00CD11B4" w:rsidRDefault="00CD11B4" w:rsidP="000F3254">
            <w:pPr>
              <w:jc w:val="center"/>
            </w:pPr>
            <w:r w:rsidRPr="00CD11B4">
              <w:t>55</w:t>
            </w:r>
          </w:p>
        </w:tc>
        <w:tc>
          <w:tcPr>
            <w:tcW w:w="1296" w:type="dxa"/>
          </w:tcPr>
          <w:p w14:paraId="70CF9CB2" w14:textId="77777777" w:rsidR="00CD11B4" w:rsidRPr="00CD11B4" w:rsidRDefault="00CD11B4" w:rsidP="000F3254">
            <w:pPr>
              <w:jc w:val="center"/>
            </w:pPr>
            <w:r w:rsidRPr="00CD11B4">
              <w:t>933</w:t>
            </w:r>
          </w:p>
        </w:tc>
        <w:tc>
          <w:tcPr>
            <w:tcW w:w="1425" w:type="dxa"/>
          </w:tcPr>
          <w:p w14:paraId="67BB5F4F" w14:textId="77777777" w:rsidR="00CD11B4" w:rsidRPr="00CD11B4" w:rsidRDefault="00CD11B4" w:rsidP="000F3254">
            <w:pPr>
              <w:jc w:val="center"/>
            </w:pPr>
            <w:r w:rsidRPr="00CD11B4">
              <w:t>377</w:t>
            </w:r>
          </w:p>
        </w:tc>
      </w:tr>
    </w:tbl>
    <w:p w14:paraId="4E1D5643" w14:textId="77777777" w:rsidR="00F251E0" w:rsidRPr="00CD11B4" w:rsidRDefault="00F251E0" w:rsidP="00F251E0">
      <w:pPr>
        <w:jc w:val="center"/>
      </w:pPr>
    </w:p>
    <w:p w14:paraId="7C303F2D" w14:textId="78CF6046" w:rsidR="00CD11B4" w:rsidRDefault="00CD11B4" w:rsidP="00F251E0">
      <w:pPr>
        <w:jc w:val="center"/>
        <w:rPr>
          <w:b/>
        </w:rPr>
      </w:pPr>
    </w:p>
    <w:p w14:paraId="46AD650D" w14:textId="050A74E0" w:rsidR="00E654D6" w:rsidRDefault="00E654D6" w:rsidP="00F251E0">
      <w:pPr>
        <w:jc w:val="center"/>
        <w:rPr>
          <w:b/>
        </w:rPr>
      </w:pPr>
    </w:p>
    <w:p w14:paraId="7D325DFC" w14:textId="77777777" w:rsidR="00E654D6" w:rsidRDefault="00E654D6" w:rsidP="00F251E0">
      <w:pPr>
        <w:jc w:val="center"/>
        <w:rPr>
          <w:b/>
        </w:rPr>
      </w:pPr>
    </w:p>
    <w:p w14:paraId="53FE48B5" w14:textId="2452165A" w:rsidR="00F251E0" w:rsidRPr="00CD11B4" w:rsidRDefault="00F251E0" w:rsidP="00F251E0">
      <w:pPr>
        <w:jc w:val="center"/>
        <w:rPr>
          <w:b/>
        </w:rPr>
      </w:pPr>
      <w:r w:rsidRPr="00CD11B4">
        <w:rPr>
          <w:b/>
        </w:rPr>
        <w:lastRenderedPageBreak/>
        <w:t>Volunteer Service/Citizen Observation Patrol</w:t>
      </w:r>
    </w:p>
    <w:p w14:paraId="5D382FAE" w14:textId="77777777" w:rsidR="00F251E0" w:rsidRPr="00CD11B4" w:rsidRDefault="00F251E0" w:rsidP="00F251E0">
      <w:pPr>
        <w:jc w:val="center"/>
        <w:rPr>
          <w:b/>
        </w:rPr>
      </w:pPr>
    </w:p>
    <w:p w14:paraId="4F89FD94" w14:textId="77777777" w:rsidR="00F251E0" w:rsidRPr="00CD11B4" w:rsidRDefault="00F251E0" w:rsidP="00F251E0">
      <w:bookmarkStart w:id="2" w:name="_Hlk174970590"/>
      <w:r w:rsidRPr="00CD11B4">
        <w:t xml:space="preserve">The Citizens Volunteer Service Unit and Citizens Observation Patrol Units provided a total of 1,586 hours of service to the Hazelwood Police Department for the fiscal year July 1, 2024 through June 30, 2025. The following table provides duties and hours provided. </w:t>
      </w:r>
    </w:p>
    <w:p w14:paraId="7BD1E8A9" w14:textId="77777777" w:rsidR="00F251E0" w:rsidRPr="00CD11B4" w:rsidRDefault="00F251E0" w:rsidP="00F251E0"/>
    <w:tbl>
      <w:tblPr>
        <w:tblStyle w:val="TableGrid"/>
        <w:tblW w:w="8256" w:type="dxa"/>
        <w:jc w:val="center"/>
        <w:tblLook w:val="04A0" w:firstRow="1" w:lastRow="0" w:firstColumn="1" w:lastColumn="0" w:noHBand="0" w:noVBand="1"/>
      </w:tblPr>
      <w:tblGrid>
        <w:gridCol w:w="957"/>
        <w:gridCol w:w="770"/>
        <w:gridCol w:w="740"/>
        <w:gridCol w:w="830"/>
        <w:gridCol w:w="1056"/>
        <w:gridCol w:w="950"/>
        <w:gridCol w:w="1123"/>
        <w:gridCol w:w="976"/>
        <w:gridCol w:w="854"/>
      </w:tblGrid>
      <w:tr w:rsidR="00F251E0" w:rsidRPr="00CD11B4" w14:paraId="197703FA" w14:textId="77777777" w:rsidTr="000F3254">
        <w:trPr>
          <w:jc w:val="center"/>
        </w:trPr>
        <w:tc>
          <w:tcPr>
            <w:tcW w:w="957" w:type="dxa"/>
          </w:tcPr>
          <w:p w14:paraId="3ED789B0" w14:textId="77777777" w:rsidR="00F251E0" w:rsidRPr="00CD11B4" w:rsidRDefault="00F251E0" w:rsidP="000F3254">
            <w:pPr>
              <w:rPr>
                <w:b/>
              </w:rPr>
            </w:pPr>
            <w:r w:rsidRPr="00CD11B4">
              <w:rPr>
                <w:b/>
              </w:rPr>
              <w:t xml:space="preserve">Station </w:t>
            </w:r>
          </w:p>
        </w:tc>
        <w:tc>
          <w:tcPr>
            <w:tcW w:w="770" w:type="dxa"/>
          </w:tcPr>
          <w:p w14:paraId="6DCA0D29" w14:textId="77777777" w:rsidR="00F251E0" w:rsidRPr="00CD11B4" w:rsidRDefault="00F251E0" w:rsidP="000F3254">
            <w:pPr>
              <w:rPr>
                <w:b/>
              </w:rPr>
            </w:pPr>
            <w:r w:rsidRPr="00CD11B4">
              <w:rPr>
                <w:b/>
              </w:rPr>
              <w:t xml:space="preserve">Misc. </w:t>
            </w:r>
          </w:p>
        </w:tc>
        <w:tc>
          <w:tcPr>
            <w:tcW w:w="740" w:type="dxa"/>
          </w:tcPr>
          <w:p w14:paraId="7B67D122" w14:textId="77777777" w:rsidR="00F251E0" w:rsidRPr="00CD11B4" w:rsidRDefault="00F251E0" w:rsidP="000F3254">
            <w:pPr>
              <w:rPr>
                <w:b/>
              </w:rPr>
            </w:pPr>
            <w:r w:rsidRPr="00CD11B4">
              <w:rPr>
                <w:b/>
              </w:rPr>
              <w:t>NAT</w:t>
            </w:r>
          </w:p>
        </w:tc>
        <w:tc>
          <w:tcPr>
            <w:tcW w:w="830" w:type="dxa"/>
          </w:tcPr>
          <w:p w14:paraId="58CEED47" w14:textId="77777777" w:rsidR="00F251E0" w:rsidRPr="00CD11B4" w:rsidRDefault="00F251E0" w:rsidP="000F3254">
            <w:pPr>
              <w:rPr>
                <w:b/>
              </w:rPr>
            </w:pPr>
            <w:r w:rsidRPr="00CD11B4">
              <w:rPr>
                <w:b/>
              </w:rPr>
              <w:t>Court</w:t>
            </w:r>
          </w:p>
        </w:tc>
        <w:tc>
          <w:tcPr>
            <w:tcW w:w="1056" w:type="dxa"/>
          </w:tcPr>
          <w:p w14:paraId="1571943D" w14:textId="77777777" w:rsidR="00F251E0" w:rsidRPr="00CD11B4" w:rsidRDefault="00F251E0" w:rsidP="000F3254">
            <w:pPr>
              <w:rPr>
                <w:b/>
              </w:rPr>
            </w:pPr>
            <w:r w:rsidRPr="00CD11B4">
              <w:rPr>
                <w:b/>
              </w:rPr>
              <w:t>Records</w:t>
            </w:r>
          </w:p>
        </w:tc>
        <w:tc>
          <w:tcPr>
            <w:tcW w:w="950" w:type="dxa"/>
          </w:tcPr>
          <w:p w14:paraId="41509AA9" w14:textId="77777777" w:rsidR="00F251E0" w:rsidRPr="00CD11B4" w:rsidRDefault="00F251E0" w:rsidP="000F3254">
            <w:pPr>
              <w:rPr>
                <w:b/>
              </w:rPr>
            </w:pPr>
            <w:r w:rsidRPr="00CD11B4">
              <w:rPr>
                <w:b/>
              </w:rPr>
              <w:t>Special Events</w:t>
            </w:r>
          </w:p>
        </w:tc>
        <w:tc>
          <w:tcPr>
            <w:tcW w:w="1123" w:type="dxa"/>
          </w:tcPr>
          <w:p w14:paraId="4C4A2F91" w14:textId="77777777" w:rsidR="00F251E0" w:rsidRPr="00CD11B4" w:rsidRDefault="00F251E0" w:rsidP="000F3254">
            <w:pPr>
              <w:rPr>
                <w:b/>
              </w:rPr>
            </w:pPr>
            <w:r w:rsidRPr="00CD11B4">
              <w:rPr>
                <w:b/>
              </w:rPr>
              <w:t>Vol. meetings</w:t>
            </w:r>
          </w:p>
        </w:tc>
        <w:tc>
          <w:tcPr>
            <w:tcW w:w="976" w:type="dxa"/>
          </w:tcPr>
          <w:p w14:paraId="550FB646" w14:textId="77777777" w:rsidR="00F251E0" w:rsidRPr="00CD11B4" w:rsidRDefault="00F251E0" w:rsidP="000F3254">
            <w:pPr>
              <w:rPr>
                <w:b/>
              </w:rPr>
            </w:pPr>
            <w:r w:rsidRPr="00CD11B4">
              <w:rPr>
                <w:b/>
              </w:rPr>
              <w:t>Vehicle service</w:t>
            </w:r>
          </w:p>
        </w:tc>
        <w:tc>
          <w:tcPr>
            <w:tcW w:w="854" w:type="dxa"/>
          </w:tcPr>
          <w:p w14:paraId="56D08B26" w14:textId="77777777" w:rsidR="00F251E0" w:rsidRPr="00CD11B4" w:rsidRDefault="00F251E0" w:rsidP="000F3254">
            <w:pPr>
              <w:rPr>
                <w:b/>
              </w:rPr>
            </w:pPr>
            <w:r w:rsidRPr="00CD11B4">
              <w:rPr>
                <w:b/>
              </w:rPr>
              <w:t>Total</w:t>
            </w:r>
          </w:p>
        </w:tc>
      </w:tr>
      <w:tr w:rsidR="00F251E0" w:rsidRPr="00CD11B4" w14:paraId="71AF55F7" w14:textId="77777777" w:rsidTr="000F3254">
        <w:trPr>
          <w:jc w:val="center"/>
        </w:trPr>
        <w:tc>
          <w:tcPr>
            <w:tcW w:w="957" w:type="dxa"/>
          </w:tcPr>
          <w:p w14:paraId="05E05921" w14:textId="77777777" w:rsidR="00F251E0" w:rsidRPr="00CD11B4" w:rsidRDefault="00F251E0" w:rsidP="000F3254">
            <w:pPr>
              <w:rPr>
                <w:b/>
              </w:rPr>
            </w:pPr>
            <w:r w:rsidRPr="00CD11B4">
              <w:rPr>
                <w:b/>
              </w:rPr>
              <w:t>305</w:t>
            </w:r>
          </w:p>
        </w:tc>
        <w:tc>
          <w:tcPr>
            <w:tcW w:w="770" w:type="dxa"/>
          </w:tcPr>
          <w:p w14:paraId="0AC7E929" w14:textId="77777777" w:rsidR="00F251E0" w:rsidRPr="00CD11B4" w:rsidRDefault="00F251E0" w:rsidP="000F3254">
            <w:pPr>
              <w:rPr>
                <w:b/>
              </w:rPr>
            </w:pPr>
            <w:r w:rsidRPr="00CD11B4">
              <w:rPr>
                <w:b/>
              </w:rPr>
              <w:t>51</w:t>
            </w:r>
          </w:p>
        </w:tc>
        <w:tc>
          <w:tcPr>
            <w:tcW w:w="740" w:type="dxa"/>
          </w:tcPr>
          <w:p w14:paraId="324876C7" w14:textId="77777777" w:rsidR="00F251E0" w:rsidRPr="00CD11B4" w:rsidRDefault="00F251E0" w:rsidP="000F3254">
            <w:pPr>
              <w:rPr>
                <w:b/>
              </w:rPr>
            </w:pPr>
            <w:r w:rsidRPr="00CD11B4">
              <w:rPr>
                <w:b/>
              </w:rPr>
              <w:t>15</w:t>
            </w:r>
          </w:p>
        </w:tc>
        <w:tc>
          <w:tcPr>
            <w:tcW w:w="830" w:type="dxa"/>
          </w:tcPr>
          <w:p w14:paraId="21018291" w14:textId="77777777" w:rsidR="00F251E0" w:rsidRPr="00CD11B4" w:rsidRDefault="00F251E0" w:rsidP="000F3254">
            <w:pPr>
              <w:rPr>
                <w:b/>
              </w:rPr>
            </w:pPr>
            <w:r w:rsidRPr="00CD11B4">
              <w:rPr>
                <w:b/>
              </w:rPr>
              <w:t>0</w:t>
            </w:r>
          </w:p>
        </w:tc>
        <w:tc>
          <w:tcPr>
            <w:tcW w:w="1056" w:type="dxa"/>
          </w:tcPr>
          <w:p w14:paraId="51FAB916" w14:textId="77777777" w:rsidR="00F251E0" w:rsidRPr="00CD11B4" w:rsidRDefault="00F251E0" w:rsidP="000F3254">
            <w:pPr>
              <w:rPr>
                <w:b/>
              </w:rPr>
            </w:pPr>
            <w:r w:rsidRPr="00CD11B4">
              <w:rPr>
                <w:b/>
              </w:rPr>
              <w:t>307</w:t>
            </w:r>
          </w:p>
        </w:tc>
        <w:tc>
          <w:tcPr>
            <w:tcW w:w="950" w:type="dxa"/>
          </w:tcPr>
          <w:p w14:paraId="1A9B549D" w14:textId="77777777" w:rsidR="00F251E0" w:rsidRPr="00CD11B4" w:rsidRDefault="00F251E0" w:rsidP="000F3254">
            <w:pPr>
              <w:rPr>
                <w:b/>
              </w:rPr>
            </w:pPr>
            <w:r w:rsidRPr="00CD11B4">
              <w:rPr>
                <w:b/>
              </w:rPr>
              <w:t>130</w:t>
            </w:r>
          </w:p>
        </w:tc>
        <w:tc>
          <w:tcPr>
            <w:tcW w:w="1123" w:type="dxa"/>
          </w:tcPr>
          <w:p w14:paraId="5409D9C9" w14:textId="77777777" w:rsidR="00F251E0" w:rsidRPr="00CD11B4" w:rsidRDefault="00F251E0" w:rsidP="000F3254">
            <w:pPr>
              <w:rPr>
                <w:b/>
              </w:rPr>
            </w:pPr>
            <w:r w:rsidRPr="00CD11B4">
              <w:rPr>
                <w:b/>
              </w:rPr>
              <w:t>15</w:t>
            </w:r>
          </w:p>
        </w:tc>
        <w:tc>
          <w:tcPr>
            <w:tcW w:w="976" w:type="dxa"/>
          </w:tcPr>
          <w:p w14:paraId="18F4CA31" w14:textId="77777777" w:rsidR="00F251E0" w:rsidRPr="00CD11B4" w:rsidRDefault="00F251E0" w:rsidP="000F3254">
            <w:pPr>
              <w:rPr>
                <w:b/>
              </w:rPr>
            </w:pPr>
            <w:r w:rsidRPr="00CD11B4">
              <w:rPr>
                <w:b/>
              </w:rPr>
              <w:t>22</w:t>
            </w:r>
          </w:p>
        </w:tc>
        <w:tc>
          <w:tcPr>
            <w:tcW w:w="854" w:type="dxa"/>
          </w:tcPr>
          <w:p w14:paraId="01FD68EF" w14:textId="77777777" w:rsidR="00F251E0" w:rsidRPr="00CD11B4" w:rsidRDefault="00F251E0" w:rsidP="000F3254">
            <w:pPr>
              <w:rPr>
                <w:b/>
              </w:rPr>
            </w:pPr>
            <w:r w:rsidRPr="00CD11B4">
              <w:rPr>
                <w:b/>
              </w:rPr>
              <w:t>845</w:t>
            </w:r>
          </w:p>
        </w:tc>
      </w:tr>
    </w:tbl>
    <w:p w14:paraId="6E81C6F6" w14:textId="77777777" w:rsidR="00F251E0" w:rsidRPr="00CD11B4" w:rsidRDefault="00F251E0" w:rsidP="00F251E0">
      <w:pPr>
        <w:rPr>
          <w:b/>
        </w:rPr>
      </w:pPr>
    </w:p>
    <w:p w14:paraId="03BAC13C" w14:textId="77777777" w:rsidR="00F251E0" w:rsidRPr="00CD11B4" w:rsidRDefault="00F251E0" w:rsidP="00F251E0"/>
    <w:bookmarkEnd w:id="2"/>
    <w:p w14:paraId="2E93C3A2" w14:textId="77777777" w:rsidR="00F251E0" w:rsidRPr="00CD11B4" w:rsidRDefault="00F251E0" w:rsidP="00F251E0">
      <w:r w:rsidRPr="00CD11B4">
        <w:t>Miscellaneous hours included events not mentioned or categorized above that included other public relation events that required additional workers and/or traffic control. Hours for this year are extremely low due to the slow recovery from the COVID-19 pandemic.</w:t>
      </w:r>
    </w:p>
    <w:p w14:paraId="75C4F776" w14:textId="77777777" w:rsidR="00F251E0" w:rsidRPr="00CD11B4" w:rsidRDefault="00F251E0" w:rsidP="00F251E0"/>
    <w:p w14:paraId="2056735D" w14:textId="77777777" w:rsidR="00F251E0" w:rsidRPr="00CD11B4" w:rsidRDefault="00F251E0" w:rsidP="00F251E0">
      <w:pPr>
        <w:jc w:val="center"/>
        <w:rPr>
          <w:b/>
        </w:rPr>
      </w:pPr>
    </w:p>
    <w:p w14:paraId="2F947640" w14:textId="77777777" w:rsidR="00F251E0" w:rsidRPr="00CD11B4" w:rsidRDefault="00F251E0" w:rsidP="00F251E0">
      <w:pPr>
        <w:jc w:val="center"/>
      </w:pPr>
      <w:r w:rsidRPr="00CD11B4">
        <w:rPr>
          <w:b/>
        </w:rPr>
        <w:t>Hazelwood Police Explorer Program</w:t>
      </w:r>
    </w:p>
    <w:p w14:paraId="6D894951" w14:textId="77777777" w:rsidR="00F251E0" w:rsidRPr="00CD11B4" w:rsidRDefault="00F251E0" w:rsidP="00F251E0"/>
    <w:p w14:paraId="46CEA0FC" w14:textId="2FB40AA6" w:rsidR="00F251E0" w:rsidRPr="00CD11B4" w:rsidRDefault="00F251E0" w:rsidP="00F251E0">
      <w:pPr>
        <w:rPr>
          <w:noProof/>
        </w:rPr>
      </w:pPr>
      <w:r w:rsidRPr="00CD11B4">
        <w:rPr>
          <w:noProof/>
        </w:rPr>
        <w:t>During this year, members of the Hazelwood Police Explorer Program assisted the Department with several special events such as Ha</w:t>
      </w:r>
      <w:r w:rsidR="002D1E8D" w:rsidRPr="00CD11B4">
        <w:rPr>
          <w:noProof/>
        </w:rPr>
        <w:t>zelwood Day</w:t>
      </w:r>
      <w:r w:rsidRPr="00CD11B4">
        <w:rPr>
          <w:noProof/>
        </w:rPr>
        <w:t xml:space="preserve">, Special Olympics Polar Bear Plunge, Recycle Event, Fourth of July detail, and many other traffic related and community events. The team of advisors who </w:t>
      </w:r>
      <w:r w:rsidR="005E62A4" w:rsidRPr="00CD11B4">
        <w:rPr>
          <w:noProof/>
        </w:rPr>
        <w:t>provided</w:t>
      </w:r>
      <w:r w:rsidRPr="00CD11B4">
        <w:rPr>
          <w:noProof/>
        </w:rPr>
        <w:t xml:space="preserve"> their time and knowledge to train and supervise the explorers are: Sergeant Will Russ, Detective Makil Walker, Officer Jasmine Stewart, Officer Devan Valenti, Officer Jessie Brock</w:t>
      </w:r>
      <w:r w:rsidR="002D1E8D" w:rsidRPr="00CD11B4">
        <w:rPr>
          <w:noProof/>
        </w:rPr>
        <w:t>, Officer Jason Corson</w:t>
      </w:r>
      <w:r w:rsidRPr="00CD11B4">
        <w:rPr>
          <w:noProof/>
        </w:rPr>
        <w:t>.</w:t>
      </w:r>
    </w:p>
    <w:p w14:paraId="0002C76E" w14:textId="77777777" w:rsidR="00F251E0" w:rsidRPr="00CD11B4" w:rsidRDefault="00F251E0" w:rsidP="00F251E0">
      <w:pPr>
        <w:rPr>
          <w:noProof/>
        </w:rPr>
      </w:pPr>
    </w:p>
    <w:p w14:paraId="05A97F50" w14:textId="6E5F55AA" w:rsidR="00F251E0" w:rsidRPr="00CD11B4" w:rsidRDefault="00F251E0" w:rsidP="00F251E0">
      <w:r w:rsidRPr="00CD11B4">
        <w:t xml:space="preserve">In July of 2024, HPD’s Police Explorers, along with several advisors, attended Missouri Baptist College for the St. Louis area Law Enforcement Explorer Academy. This academy held 140 explorers attending for a week-long participation in law enforcement related competition and training. The Hazelwood Explorer’s placed </w:t>
      </w:r>
      <w:r w:rsidR="00935B4D" w:rsidRPr="00CD11B4">
        <w:t>3</w:t>
      </w:r>
      <w:r w:rsidR="00935B4D" w:rsidRPr="00CD11B4">
        <w:rPr>
          <w:vertAlign w:val="superscript"/>
        </w:rPr>
        <w:t xml:space="preserve">rd </w:t>
      </w:r>
      <w:r w:rsidR="00935B4D" w:rsidRPr="00CD11B4">
        <w:t>in Burglary Response/Alarm Sounding</w:t>
      </w:r>
      <w:r w:rsidRPr="00CD11B4">
        <w:t>.</w:t>
      </w:r>
    </w:p>
    <w:p w14:paraId="5285C3F4" w14:textId="77777777" w:rsidR="00F251E0" w:rsidRPr="00CD11B4" w:rsidRDefault="00F251E0" w:rsidP="00F251E0"/>
    <w:p w14:paraId="70BB4F89" w14:textId="107966BB" w:rsidR="00F251E0" w:rsidRPr="00CD11B4" w:rsidRDefault="00F251E0" w:rsidP="00F251E0">
      <w:r w:rsidRPr="00CD11B4">
        <w:t>In February 2025, Hazelwood Police Department Explorer Post 9217 attended the Winter Fest in Gatlinburg, Tn., where Explorer Post</w:t>
      </w:r>
      <w:r w:rsidR="00935B4D" w:rsidRPr="00CD11B4">
        <w:t>s</w:t>
      </w:r>
      <w:r w:rsidRPr="00CD11B4">
        <w:t xml:space="preserve"> from around the Nation gathered for training, competition and comraderies.  This was an educational experience for the Hazelwood Explorers and an ideal opportunity for them to meet and spend time with young people with simila</w:t>
      </w:r>
      <w:r w:rsidR="00935B4D" w:rsidRPr="00CD11B4">
        <w:t>r</w:t>
      </w:r>
      <w:r w:rsidRPr="00CD11B4">
        <w:t xml:space="preserve"> interest</w:t>
      </w:r>
      <w:r w:rsidR="00935B4D" w:rsidRPr="00CD11B4">
        <w:t>s</w:t>
      </w:r>
      <w:r w:rsidRPr="00CD11B4">
        <w:t xml:space="preserve">. </w:t>
      </w:r>
    </w:p>
    <w:p w14:paraId="5CE73114" w14:textId="387393F8" w:rsidR="00F251E0" w:rsidRPr="00CD11B4" w:rsidRDefault="00F251E0" w:rsidP="00F251E0">
      <w:pPr>
        <w:ind w:firstLine="720"/>
        <w:rPr>
          <w:noProof/>
        </w:rPr>
      </w:pPr>
    </w:p>
    <w:p w14:paraId="302D5F99" w14:textId="77777777" w:rsidR="00935B4D" w:rsidRPr="00CD11B4" w:rsidRDefault="00935B4D" w:rsidP="00F251E0">
      <w:pPr>
        <w:jc w:val="center"/>
        <w:rPr>
          <w:b/>
        </w:rPr>
      </w:pPr>
    </w:p>
    <w:p w14:paraId="2C52C547" w14:textId="1C66D606" w:rsidR="00F251E0" w:rsidRPr="00CD11B4" w:rsidRDefault="00F251E0" w:rsidP="00F251E0">
      <w:pPr>
        <w:jc w:val="center"/>
        <w:rPr>
          <w:b/>
        </w:rPr>
      </w:pPr>
      <w:r w:rsidRPr="00CD11B4">
        <w:rPr>
          <w:b/>
        </w:rPr>
        <w:t>Hazelwood Police Chaplain Unit</w:t>
      </w:r>
    </w:p>
    <w:p w14:paraId="7E66F5AD" w14:textId="77777777" w:rsidR="00F251E0" w:rsidRPr="00CD11B4" w:rsidRDefault="00F251E0" w:rsidP="00F251E0">
      <w:pPr>
        <w:ind w:firstLine="720"/>
        <w:jc w:val="center"/>
        <w:rPr>
          <w:b/>
        </w:rPr>
      </w:pPr>
    </w:p>
    <w:p w14:paraId="4EEBF997" w14:textId="77777777" w:rsidR="00F251E0" w:rsidRPr="00CD11B4" w:rsidRDefault="00F251E0" w:rsidP="00F251E0">
      <w:pPr>
        <w:jc w:val="both"/>
      </w:pPr>
      <w:r w:rsidRPr="00CD11B4">
        <w:t xml:space="preserve">The Hazelwood Police Chaplain Unit currently consists of three members that provide an avenue for the citizens and/or Department personnel to obtain counseling and spiritual guidance and to encourage community support for law enforcement objectives. All three members are ordained clergy; trained and experienced in pastoral ministries. The members of the Chaplain Unit assist the police department in making death notifications, providing support for law enforcement officers or residents in various supportive natures, as well as events and/or meetings in which their respective church or congregation was involved. Chaplains also participate in the Department’s ride-along program in order to allow officers the opportunity to become familiar with them and </w:t>
      </w:r>
      <w:r w:rsidRPr="00CD11B4">
        <w:lastRenderedPageBreak/>
        <w:t xml:space="preserve">their roles within our department. The Chaplains Unit meets once a month to discuss community events, support and welfare needs of pole employees, training and community based spiritual programs. </w:t>
      </w:r>
    </w:p>
    <w:p w14:paraId="0D6E3830" w14:textId="3512DD7E" w:rsidR="00C33CBD" w:rsidRPr="00CD11B4" w:rsidRDefault="00C33CBD" w:rsidP="00C33CBD">
      <w:pPr>
        <w:jc w:val="center"/>
        <w:rPr>
          <w:b/>
          <w:color w:val="000000" w:themeColor="text1"/>
          <w:szCs w:val="24"/>
        </w:rPr>
      </w:pPr>
      <w:bookmarkStart w:id="3" w:name="_Hlk209431120"/>
    </w:p>
    <w:p w14:paraId="25C21F97" w14:textId="15656F26" w:rsidR="00825730" w:rsidRPr="00CD11B4" w:rsidRDefault="00825730" w:rsidP="00825730">
      <w:pPr>
        <w:pStyle w:val="NormalWeb"/>
        <w:shd w:val="clear" w:color="auto" w:fill="FFFFFF"/>
        <w:jc w:val="center"/>
        <w:rPr>
          <w:b/>
          <w:sz w:val="28"/>
          <w:u w:val="single"/>
        </w:rPr>
      </w:pPr>
      <w:r w:rsidRPr="00CD11B4">
        <w:rPr>
          <w:b/>
          <w:sz w:val="28"/>
          <w:u w:val="single"/>
        </w:rPr>
        <w:t>OFFICE OF THE CHIEF OF POLICE</w:t>
      </w:r>
    </w:p>
    <w:p w14:paraId="2FC7F9AD" w14:textId="77777777" w:rsidR="00825730" w:rsidRPr="00CD11B4" w:rsidRDefault="00825730" w:rsidP="00C33CBD">
      <w:pPr>
        <w:jc w:val="center"/>
        <w:rPr>
          <w:b/>
          <w:color w:val="000000" w:themeColor="text1"/>
          <w:szCs w:val="24"/>
        </w:rPr>
      </w:pPr>
    </w:p>
    <w:p w14:paraId="586E4827" w14:textId="77777777" w:rsidR="00CC09B7" w:rsidRPr="00CD11B4" w:rsidRDefault="00504DD2" w:rsidP="00504DD2">
      <w:pPr>
        <w:jc w:val="center"/>
      </w:pPr>
      <w:r w:rsidRPr="00CD11B4">
        <w:rPr>
          <w:b/>
          <w:u w:val="single"/>
        </w:rPr>
        <w:t>TRAINING UNIT</w:t>
      </w:r>
    </w:p>
    <w:p w14:paraId="19D2DB49" w14:textId="77777777" w:rsidR="00F85B2D" w:rsidRPr="00CD11B4" w:rsidRDefault="00F85B2D" w:rsidP="00F85B2D">
      <w:pPr>
        <w:jc w:val="both"/>
      </w:pPr>
    </w:p>
    <w:p w14:paraId="1F8C947F" w14:textId="4334892A" w:rsidR="00A15A84" w:rsidRPr="00CD11B4" w:rsidRDefault="00A15A84" w:rsidP="00A15A84">
      <w:pPr>
        <w:jc w:val="both"/>
        <w:rPr>
          <w:sz w:val="22"/>
        </w:rPr>
      </w:pPr>
      <w:r w:rsidRPr="00CD11B4">
        <w:t>The Hazelwood Police Department has always ensured that its staff has benefited from the most reputable training resources in the state.  Both commissioned and non-commissioned personnel are evaluated throughout the year by their supervisors to determine how their individual skills can be enhanced and their performance maximized.  During this past fiscal year, Hazelwood Police Department’s employees received more than 3,</w:t>
      </w:r>
      <w:r w:rsidR="00002156" w:rsidRPr="00CD11B4">
        <w:t>738</w:t>
      </w:r>
      <w:r w:rsidRPr="00CD11B4">
        <w:t xml:space="preserve"> hours of continued education.</w:t>
      </w:r>
    </w:p>
    <w:p w14:paraId="6F297C50" w14:textId="77777777" w:rsidR="00A15A84" w:rsidRPr="00CD11B4" w:rsidRDefault="00A15A84" w:rsidP="00A15A84">
      <w:pPr>
        <w:jc w:val="both"/>
      </w:pPr>
    </w:p>
    <w:p w14:paraId="25930166" w14:textId="36D43B6E" w:rsidR="00A15A84" w:rsidRPr="00CD11B4" w:rsidRDefault="00A15A84" w:rsidP="00A15A84">
      <w:pPr>
        <w:autoSpaceDE w:val="0"/>
        <w:autoSpaceDN w:val="0"/>
        <w:jc w:val="both"/>
      </w:pPr>
      <w:r w:rsidRPr="00CD11B4">
        <w:t xml:space="preserve">The Missouri POST Commission requires that all licensed peace officers must successfully complete a minimum of 24 hours of continuing education hours per year. </w:t>
      </w:r>
      <w:r w:rsidR="00825730" w:rsidRPr="00CD11B4">
        <w:t>Our department continue</w:t>
      </w:r>
      <w:r w:rsidR="007A1B99" w:rsidRPr="00CD11B4">
        <w:t>s</w:t>
      </w:r>
      <w:r w:rsidR="00825730" w:rsidRPr="00CD11B4">
        <w:t xml:space="preserve"> prioritizing these</w:t>
      </w:r>
      <w:r w:rsidRPr="00CD11B4">
        <w:t xml:space="preserve"> training categories</w:t>
      </w:r>
      <w:r w:rsidR="00825730" w:rsidRPr="00CD11B4">
        <w:t xml:space="preserve">, </w:t>
      </w:r>
      <w:r w:rsidR="007A1B99" w:rsidRPr="00CD11B4">
        <w:t xml:space="preserve">which were </w:t>
      </w:r>
      <w:r w:rsidR="00825730" w:rsidRPr="00CD11B4">
        <w:t>implemented by the State of Missouri</w:t>
      </w:r>
      <w:r w:rsidRPr="00CD11B4">
        <w:t>: Officer Well-being, including Mental Health Awareness; Fair and Impartial Policing Practices, including Implicit Bias Recognition; Handling Persons with Mental Health and Cognitive Impairment Issues; and Tactical Training to include De-escalation Techniques, Crisis Management, Critical Thinking, and Social Intelligence. These training ideals will be required to be reinforced through yearly training going forward.</w:t>
      </w:r>
    </w:p>
    <w:p w14:paraId="13A9751B" w14:textId="77777777" w:rsidR="00A15A84" w:rsidRPr="00CD11B4" w:rsidRDefault="00A15A84" w:rsidP="00A15A84">
      <w:pPr>
        <w:jc w:val="both"/>
      </w:pPr>
    </w:p>
    <w:p w14:paraId="66FE587C" w14:textId="77777777" w:rsidR="00A15A84" w:rsidRPr="00CD11B4" w:rsidRDefault="00A15A84" w:rsidP="00A15A84">
      <w:pPr>
        <w:jc w:val="both"/>
      </w:pPr>
      <w:r w:rsidRPr="00CD11B4">
        <w:t>The list of training providers that have hosted or sponsored the continuing education courses include:</w:t>
      </w:r>
    </w:p>
    <w:p w14:paraId="4695786B" w14:textId="77777777" w:rsidR="00A15A84" w:rsidRPr="00CD11B4" w:rsidRDefault="00A15A84" w:rsidP="00A15A84">
      <w:pPr>
        <w:jc w:val="both"/>
      </w:pPr>
    </w:p>
    <w:p w14:paraId="6F3985DF" w14:textId="77777777" w:rsidR="00A15A84" w:rsidRPr="00CD11B4" w:rsidRDefault="00A15A84" w:rsidP="00A15A84">
      <w:pPr>
        <w:jc w:val="both"/>
      </w:pPr>
      <w:r w:rsidRPr="00CD11B4">
        <w:t>Hazelwood Police Department In-Service Training, St. Louis County and Municipal Police Academy, Eastern Missouri Law Enforcement Training Academy, St. Louis Metro Police Academy, Federal Emergency Management Agency (FEMA), Missouri State Emergency Management Agency (SEMA), St. Louis University School of Medicine, International Association of Chiefs of Police, Major Case Squad of St. Louis, International Homicide Investigators Association, Missouri DARE Officers Association, Missouri Department of Public Safety, Missouri Police Chiefs Association, Missouri Safety Center, Regional Justice Information Service (REJIS),  U.S. Department of Justice Drug Enforcement Agency (DEA), U.S. Immigration and Customs Enforcement (ICE), Missouri Police Chiefs Association Command College, Northwest University School of Police Staff and Command and U.S. Department of Homeland Security.</w:t>
      </w:r>
    </w:p>
    <w:p w14:paraId="0CD1B686" w14:textId="77777777" w:rsidR="00A15A84" w:rsidRPr="00CD11B4" w:rsidRDefault="00A15A84" w:rsidP="00A15A84">
      <w:pPr>
        <w:jc w:val="both"/>
      </w:pPr>
    </w:p>
    <w:p w14:paraId="6453E58E" w14:textId="77777777" w:rsidR="00A15A84" w:rsidRPr="00CD11B4" w:rsidRDefault="00A15A84" w:rsidP="00A15A84">
      <w:pPr>
        <w:jc w:val="both"/>
      </w:pPr>
      <w:r w:rsidRPr="00CD11B4">
        <w:t>Training topics included basic law enforcement skills such as: Report Writing, Courtroom Testimony, Defensive Driving, Conducting Traffic Stops, Firearms Training, Taser Training, OC Training, Domestic Violence Response, Cultural Diversity, Verbal Judo, Spanish for Law Enforcement Officers, Defensive Tactics, REJIS Certification, Criminal Law Updates, Incident Command, Civil Disturbance Response, Field Force Operations, Juvenile Law Updates, and various training related to computer software use.</w:t>
      </w:r>
    </w:p>
    <w:p w14:paraId="019A5F3E" w14:textId="77777777" w:rsidR="00A15A84" w:rsidRPr="00CD11B4" w:rsidRDefault="00A15A84" w:rsidP="00A15A84">
      <w:pPr>
        <w:jc w:val="both"/>
      </w:pPr>
    </w:p>
    <w:p w14:paraId="1A447B28" w14:textId="77777777" w:rsidR="00A15A84" w:rsidRPr="00CD11B4" w:rsidRDefault="00A15A84" w:rsidP="00A15A84">
      <w:pPr>
        <w:jc w:val="both"/>
      </w:pPr>
      <w:r w:rsidRPr="00CD11B4">
        <w:t xml:space="preserve">Specialized training classes that were attended by Department personnel included: DARE, SRO (School Resource Officer), Accident Reconstruction (Introduction and Advanced), Detection of </w:t>
      </w:r>
      <w:r w:rsidRPr="00CD11B4">
        <w:lastRenderedPageBreak/>
        <w:t xml:space="preserve">Drivers Under the Influence of Drugs and Alcohol, Voice Stress Analyzer Certification, </w:t>
      </w:r>
      <w:proofErr w:type="spellStart"/>
      <w:r w:rsidRPr="00CD11B4">
        <w:t>Kinesic</w:t>
      </w:r>
      <w:proofErr w:type="spellEnd"/>
      <w:r w:rsidRPr="00CD11B4">
        <w:t xml:space="preserve"> Interview Skills (Basic and Advanced), Reid Interview Skills (Basic and Advanced), Homicide Investigation Techniques (Basic and Advanced), Child Death Investigations, Child Abuse and Neglect, Identification Theft, Computer/Internet Pornography, Computer Forensics, Crime Scene Identification, Criminal Investigative Techniques (Basic and Advanced), American Disability Act and Law Enforcement, Community Policing and Problem Solving In Law Enforcement, Supervision and Leadership Skills (Basic and Advanced), Handling Citizen Complaint Investigations, Law Enforcement’s Response to Terrorist Activity, Responding to Chemical/Biological Weapons Incidents, National Incident Management System (NIMS) and the Incident Command System (ICS), Terrorist Threat Assessment, Cultural Diversity, Racial Profiling, Gang Awareness and Identification, Crisis Intervention, and Outlaw Motorcycle Gangs.</w:t>
      </w:r>
    </w:p>
    <w:p w14:paraId="503578C2" w14:textId="77777777" w:rsidR="00A15A84" w:rsidRPr="00CD11B4" w:rsidRDefault="00A15A84" w:rsidP="00A15A84">
      <w:pPr>
        <w:jc w:val="both"/>
      </w:pPr>
    </w:p>
    <w:p w14:paraId="2E669DE8" w14:textId="77777777" w:rsidR="00A15A84" w:rsidRPr="001E7A22" w:rsidRDefault="00A15A84" w:rsidP="00A15A84">
      <w:pPr>
        <w:jc w:val="both"/>
      </w:pPr>
      <w:r w:rsidRPr="00CD11B4">
        <w:t>All commissioned personnel were required to attend in-service training on the use of force; maintain certification in lethal and non-lethal weapons, firearms, electronic control device (Taser), oleoresin capsicum spray (pepper spray), domestic violence, and racial profiling.  All personnel attended required computer software training related to the updated record’s management system and other software programs that are utilized on a daily basis.</w:t>
      </w:r>
    </w:p>
    <w:p w14:paraId="36C1C63A" w14:textId="77777777" w:rsidR="00504DD2" w:rsidRPr="00760D91" w:rsidRDefault="00504DD2" w:rsidP="00504DD2">
      <w:pPr>
        <w:jc w:val="center"/>
        <w:rPr>
          <w:highlight w:val="green"/>
        </w:rPr>
      </w:pPr>
    </w:p>
    <w:p w14:paraId="6B0F4D02" w14:textId="77777777" w:rsidR="00504DD2" w:rsidRPr="00760D91" w:rsidRDefault="00504DD2" w:rsidP="00504DD2">
      <w:pPr>
        <w:jc w:val="center"/>
        <w:rPr>
          <w:highlight w:val="green"/>
        </w:rPr>
      </w:pPr>
    </w:p>
    <w:p w14:paraId="450A2543" w14:textId="77777777" w:rsidR="00504DD2" w:rsidRPr="00D91752" w:rsidRDefault="00504DD2" w:rsidP="00504DD2">
      <w:pPr>
        <w:pStyle w:val="BodyText"/>
        <w:jc w:val="center"/>
        <w:rPr>
          <w:b/>
          <w:szCs w:val="24"/>
          <w:u w:val="single"/>
        </w:rPr>
      </w:pPr>
      <w:r w:rsidRPr="00D91752">
        <w:rPr>
          <w:b/>
          <w:szCs w:val="24"/>
          <w:u w:val="single"/>
        </w:rPr>
        <w:t>INTERNAL AFFAIRS INVESTIGATIONS</w:t>
      </w:r>
    </w:p>
    <w:p w14:paraId="31444598" w14:textId="77777777" w:rsidR="00504DD2" w:rsidRPr="00D91752" w:rsidRDefault="00504DD2" w:rsidP="00504DD2">
      <w:pPr>
        <w:pStyle w:val="BodyText"/>
        <w:rPr>
          <w:szCs w:val="24"/>
        </w:rPr>
      </w:pPr>
    </w:p>
    <w:tbl>
      <w:tblPr>
        <w:tblStyle w:val="TableGrid"/>
        <w:tblW w:w="10440" w:type="dxa"/>
        <w:tblInd w:w="-545" w:type="dxa"/>
        <w:tblLook w:val="04A0" w:firstRow="1" w:lastRow="0" w:firstColumn="1" w:lastColumn="0" w:noHBand="0" w:noVBand="1"/>
      </w:tblPr>
      <w:tblGrid>
        <w:gridCol w:w="1551"/>
        <w:gridCol w:w="1363"/>
        <w:gridCol w:w="1615"/>
        <w:gridCol w:w="2429"/>
        <w:gridCol w:w="3482"/>
      </w:tblGrid>
      <w:tr w:rsidR="000F3254" w:rsidRPr="00D91752" w14:paraId="7D933E08" w14:textId="77777777" w:rsidTr="000F3254">
        <w:trPr>
          <w:trHeight w:val="890"/>
        </w:trPr>
        <w:tc>
          <w:tcPr>
            <w:tcW w:w="1551" w:type="dxa"/>
            <w:shd w:val="clear" w:color="auto" w:fill="C6D9F1" w:themeFill="text2" w:themeFillTint="33"/>
            <w:vAlign w:val="center"/>
          </w:tcPr>
          <w:p w14:paraId="7B253ABE" w14:textId="444EE92F" w:rsidR="000F3254" w:rsidRPr="000F3254" w:rsidRDefault="000F3254" w:rsidP="000F3254">
            <w:pPr>
              <w:jc w:val="center"/>
              <w:rPr>
                <w:rFonts w:ascii="Calibri" w:hAnsi="Calibri" w:cs="Calibri"/>
                <w:b/>
                <w:bCs/>
                <w:color w:val="000000"/>
              </w:rPr>
            </w:pPr>
            <w:r w:rsidRPr="000F3254">
              <w:rPr>
                <w:b/>
                <w:bCs/>
                <w:color w:val="000000"/>
              </w:rPr>
              <w:t>Investigation Number</w:t>
            </w:r>
          </w:p>
        </w:tc>
        <w:tc>
          <w:tcPr>
            <w:tcW w:w="1363" w:type="dxa"/>
            <w:shd w:val="clear" w:color="auto" w:fill="C6D9F1" w:themeFill="text2" w:themeFillTint="33"/>
            <w:vAlign w:val="center"/>
          </w:tcPr>
          <w:p w14:paraId="5E4B9112" w14:textId="69F6DF4C" w:rsidR="000F3254" w:rsidRPr="000F3254" w:rsidRDefault="000F3254" w:rsidP="000F3254">
            <w:pPr>
              <w:jc w:val="center"/>
              <w:rPr>
                <w:rFonts w:ascii="Calibri" w:hAnsi="Calibri" w:cs="Calibri"/>
                <w:b/>
                <w:bCs/>
                <w:color w:val="000000"/>
              </w:rPr>
            </w:pPr>
            <w:r w:rsidRPr="000F3254">
              <w:rPr>
                <w:b/>
                <w:bCs/>
                <w:color w:val="000000"/>
              </w:rPr>
              <w:t>Date of Incident</w:t>
            </w:r>
          </w:p>
        </w:tc>
        <w:tc>
          <w:tcPr>
            <w:tcW w:w="1615" w:type="dxa"/>
            <w:shd w:val="clear" w:color="auto" w:fill="C6D9F1" w:themeFill="text2" w:themeFillTint="33"/>
            <w:vAlign w:val="center"/>
          </w:tcPr>
          <w:p w14:paraId="140937BC" w14:textId="669F9D57" w:rsidR="000F3254" w:rsidRPr="000F3254" w:rsidRDefault="000F3254" w:rsidP="000F3254">
            <w:pPr>
              <w:jc w:val="center"/>
              <w:rPr>
                <w:rFonts w:ascii="Calibri" w:hAnsi="Calibri" w:cs="Calibri"/>
                <w:b/>
                <w:bCs/>
                <w:color w:val="000000"/>
              </w:rPr>
            </w:pPr>
            <w:r w:rsidRPr="000F3254">
              <w:rPr>
                <w:b/>
                <w:bCs/>
                <w:color w:val="000000"/>
              </w:rPr>
              <w:t>Date of Complaint</w:t>
            </w:r>
          </w:p>
        </w:tc>
        <w:tc>
          <w:tcPr>
            <w:tcW w:w="2429" w:type="dxa"/>
            <w:shd w:val="clear" w:color="auto" w:fill="C6D9F1" w:themeFill="text2" w:themeFillTint="33"/>
            <w:vAlign w:val="center"/>
          </w:tcPr>
          <w:p w14:paraId="40ABD2C1" w14:textId="589AE146" w:rsidR="000F3254" w:rsidRPr="000F3254" w:rsidRDefault="000F3254" w:rsidP="000F3254">
            <w:pPr>
              <w:jc w:val="center"/>
              <w:rPr>
                <w:rFonts w:ascii="Calibri" w:hAnsi="Calibri" w:cs="Calibri"/>
                <w:b/>
                <w:bCs/>
                <w:color w:val="000000"/>
              </w:rPr>
            </w:pPr>
            <w:r w:rsidRPr="000F3254">
              <w:rPr>
                <w:b/>
                <w:bCs/>
                <w:color w:val="000000"/>
              </w:rPr>
              <w:t>Nature of Complaint</w:t>
            </w:r>
          </w:p>
        </w:tc>
        <w:tc>
          <w:tcPr>
            <w:tcW w:w="3482" w:type="dxa"/>
            <w:shd w:val="clear" w:color="auto" w:fill="C6D9F1" w:themeFill="text2" w:themeFillTint="33"/>
            <w:vAlign w:val="center"/>
          </w:tcPr>
          <w:p w14:paraId="1AC11D71" w14:textId="34FC4CAB" w:rsidR="000F3254" w:rsidRPr="000F3254" w:rsidRDefault="000F3254" w:rsidP="000F3254">
            <w:pPr>
              <w:jc w:val="center"/>
              <w:rPr>
                <w:rFonts w:ascii="Calibri" w:hAnsi="Calibri" w:cs="Calibri"/>
                <w:b/>
                <w:bCs/>
                <w:color w:val="000000"/>
              </w:rPr>
            </w:pPr>
            <w:r w:rsidRPr="000F3254">
              <w:rPr>
                <w:b/>
                <w:bCs/>
                <w:color w:val="000000"/>
              </w:rPr>
              <w:t>Disposition</w:t>
            </w:r>
          </w:p>
        </w:tc>
      </w:tr>
      <w:tr w:rsidR="000F3254" w:rsidRPr="00D91752" w14:paraId="7B5935F2" w14:textId="77777777" w:rsidTr="000F3254">
        <w:trPr>
          <w:trHeight w:val="530"/>
        </w:trPr>
        <w:tc>
          <w:tcPr>
            <w:tcW w:w="1551" w:type="dxa"/>
            <w:vAlign w:val="center"/>
          </w:tcPr>
          <w:p w14:paraId="14BFABC6" w14:textId="3C953B3C" w:rsidR="000F3254" w:rsidRPr="00D91752" w:rsidRDefault="000F3254" w:rsidP="000F3254">
            <w:pPr>
              <w:rPr>
                <w:color w:val="000000"/>
                <w:szCs w:val="24"/>
              </w:rPr>
            </w:pPr>
            <w:r>
              <w:rPr>
                <w:color w:val="000000"/>
              </w:rPr>
              <w:t>IA-24-01</w:t>
            </w:r>
          </w:p>
        </w:tc>
        <w:tc>
          <w:tcPr>
            <w:tcW w:w="1363" w:type="dxa"/>
            <w:vAlign w:val="center"/>
          </w:tcPr>
          <w:p w14:paraId="182D8FF1" w14:textId="71F535AE" w:rsidR="000F3254" w:rsidRPr="00D91752" w:rsidRDefault="000F3254" w:rsidP="000F3254">
            <w:pPr>
              <w:jc w:val="center"/>
              <w:rPr>
                <w:color w:val="000000"/>
              </w:rPr>
            </w:pPr>
            <w:r>
              <w:rPr>
                <w:color w:val="000000"/>
              </w:rPr>
              <w:t>11/5/2024</w:t>
            </w:r>
          </w:p>
        </w:tc>
        <w:tc>
          <w:tcPr>
            <w:tcW w:w="1615" w:type="dxa"/>
            <w:vAlign w:val="center"/>
          </w:tcPr>
          <w:p w14:paraId="26F7CF31" w14:textId="4DB7A712" w:rsidR="000F3254" w:rsidRPr="00D91752" w:rsidRDefault="000F3254" w:rsidP="000F3254">
            <w:pPr>
              <w:jc w:val="center"/>
              <w:rPr>
                <w:color w:val="000000"/>
              </w:rPr>
            </w:pPr>
            <w:r>
              <w:rPr>
                <w:color w:val="000000"/>
              </w:rPr>
              <w:t>11/6/2025</w:t>
            </w:r>
          </w:p>
        </w:tc>
        <w:tc>
          <w:tcPr>
            <w:tcW w:w="2429" w:type="dxa"/>
            <w:vAlign w:val="bottom"/>
          </w:tcPr>
          <w:p w14:paraId="0BD45EF3" w14:textId="7359B228" w:rsidR="000F3254" w:rsidRPr="00D91752" w:rsidRDefault="000F3254" w:rsidP="000F3254">
            <w:pPr>
              <w:rPr>
                <w:color w:val="000000"/>
              </w:rPr>
            </w:pPr>
            <w:r>
              <w:rPr>
                <w:color w:val="000000"/>
              </w:rPr>
              <w:t>Emergency vehicle operations/misconduct</w:t>
            </w:r>
          </w:p>
        </w:tc>
        <w:tc>
          <w:tcPr>
            <w:tcW w:w="3482" w:type="dxa"/>
            <w:vAlign w:val="center"/>
          </w:tcPr>
          <w:p w14:paraId="6D4B4314" w14:textId="59DF2E86" w:rsidR="000F3254" w:rsidRPr="00D91752" w:rsidRDefault="000F3254" w:rsidP="000F3254">
            <w:pPr>
              <w:rPr>
                <w:color w:val="000000"/>
              </w:rPr>
            </w:pPr>
            <w:r>
              <w:rPr>
                <w:color w:val="000000"/>
              </w:rPr>
              <w:t>Officer resigned prior to completion of investigation</w:t>
            </w:r>
          </w:p>
        </w:tc>
      </w:tr>
      <w:tr w:rsidR="000F3254" w:rsidRPr="00D91752" w14:paraId="7FFF5134" w14:textId="77777777" w:rsidTr="000F3254">
        <w:trPr>
          <w:trHeight w:val="530"/>
        </w:trPr>
        <w:tc>
          <w:tcPr>
            <w:tcW w:w="1551" w:type="dxa"/>
            <w:vAlign w:val="center"/>
          </w:tcPr>
          <w:p w14:paraId="28778378" w14:textId="0287DDE1" w:rsidR="000F3254" w:rsidRPr="00D91752" w:rsidRDefault="000F3254" w:rsidP="000F3254">
            <w:pPr>
              <w:rPr>
                <w:color w:val="000000"/>
              </w:rPr>
            </w:pPr>
            <w:r>
              <w:rPr>
                <w:color w:val="000000"/>
              </w:rPr>
              <w:t>IA-25-01</w:t>
            </w:r>
          </w:p>
        </w:tc>
        <w:tc>
          <w:tcPr>
            <w:tcW w:w="1363" w:type="dxa"/>
            <w:vAlign w:val="center"/>
          </w:tcPr>
          <w:p w14:paraId="0BFB647E" w14:textId="0A78ECE0" w:rsidR="000F3254" w:rsidRPr="00D91752" w:rsidRDefault="000F3254" w:rsidP="000F3254">
            <w:pPr>
              <w:jc w:val="center"/>
              <w:rPr>
                <w:color w:val="000000"/>
              </w:rPr>
            </w:pPr>
            <w:r>
              <w:rPr>
                <w:color w:val="000000"/>
              </w:rPr>
              <w:t>4/1/2025</w:t>
            </w:r>
          </w:p>
        </w:tc>
        <w:tc>
          <w:tcPr>
            <w:tcW w:w="1615" w:type="dxa"/>
            <w:vAlign w:val="center"/>
          </w:tcPr>
          <w:p w14:paraId="464AFDB4" w14:textId="6F55196E" w:rsidR="000F3254" w:rsidRPr="00D91752" w:rsidRDefault="000F3254" w:rsidP="000F3254">
            <w:pPr>
              <w:jc w:val="center"/>
              <w:rPr>
                <w:color w:val="000000"/>
              </w:rPr>
            </w:pPr>
            <w:r>
              <w:rPr>
                <w:color w:val="000000"/>
              </w:rPr>
              <w:t>4/2/2025</w:t>
            </w:r>
          </w:p>
        </w:tc>
        <w:tc>
          <w:tcPr>
            <w:tcW w:w="2429" w:type="dxa"/>
            <w:vAlign w:val="center"/>
          </w:tcPr>
          <w:p w14:paraId="45F3CA9E" w14:textId="36E7677E" w:rsidR="000F3254" w:rsidRPr="00D91752" w:rsidRDefault="000F3254" w:rsidP="000F3254">
            <w:pPr>
              <w:rPr>
                <w:color w:val="000000"/>
              </w:rPr>
            </w:pPr>
            <w:r>
              <w:rPr>
                <w:color w:val="000000"/>
              </w:rPr>
              <w:t>Attitude/demeanor</w:t>
            </w:r>
          </w:p>
        </w:tc>
        <w:tc>
          <w:tcPr>
            <w:tcW w:w="3482" w:type="dxa"/>
            <w:vAlign w:val="center"/>
          </w:tcPr>
          <w:p w14:paraId="34B0DC47" w14:textId="7536DD14" w:rsidR="000F3254" w:rsidRPr="00D91752" w:rsidRDefault="000F3254" w:rsidP="000F3254">
            <w:pPr>
              <w:rPr>
                <w:color w:val="000000"/>
              </w:rPr>
            </w:pPr>
            <w:r>
              <w:rPr>
                <w:color w:val="000000"/>
              </w:rPr>
              <w:t>Sustained</w:t>
            </w:r>
          </w:p>
        </w:tc>
      </w:tr>
      <w:tr w:rsidR="000F3254" w:rsidRPr="00D91752" w14:paraId="44B0F9E0" w14:textId="77777777" w:rsidTr="000F3254">
        <w:trPr>
          <w:trHeight w:val="602"/>
        </w:trPr>
        <w:tc>
          <w:tcPr>
            <w:tcW w:w="1551" w:type="dxa"/>
            <w:vAlign w:val="center"/>
          </w:tcPr>
          <w:p w14:paraId="00DB27B0" w14:textId="398F7197" w:rsidR="000F3254" w:rsidRPr="00D91752" w:rsidRDefault="000F3254" w:rsidP="000F3254">
            <w:pPr>
              <w:rPr>
                <w:color w:val="000000"/>
              </w:rPr>
            </w:pPr>
            <w:r>
              <w:rPr>
                <w:color w:val="000000"/>
              </w:rPr>
              <w:t>IA-25-02</w:t>
            </w:r>
          </w:p>
        </w:tc>
        <w:tc>
          <w:tcPr>
            <w:tcW w:w="1363" w:type="dxa"/>
            <w:vAlign w:val="center"/>
          </w:tcPr>
          <w:p w14:paraId="728E3EB6" w14:textId="1F67C98A" w:rsidR="000F3254" w:rsidRPr="00D91752" w:rsidRDefault="000F3254" w:rsidP="000F3254">
            <w:pPr>
              <w:jc w:val="center"/>
              <w:rPr>
                <w:color w:val="000000"/>
              </w:rPr>
            </w:pPr>
            <w:r>
              <w:rPr>
                <w:color w:val="000000"/>
              </w:rPr>
              <w:t>11/8/2024</w:t>
            </w:r>
          </w:p>
        </w:tc>
        <w:tc>
          <w:tcPr>
            <w:tcW w:w="1615" w:type="dxa"/>
            <w:vAlign w:val="center"/>
          </w:tcPr>
          <w:p w14:paraId="5608B9AA" w14:textId="2DC7EF97" w:rsidR="000F3254" w:rsidRPr="00D91752" w:rsidRDefault="000F3254" w:rsidP="000F3254">
            <w:pPr>
              <w:jc w:val="center"/>
              <w:rPr>
                <w:color w:val="000000"/>
              </w:rPr>
            </w:pPr>
            <w:r>
              <w:rPr>
                <w:color w:val="000000"/>
              </w:rPr>
              <w:t>4/17/2025</w:t>
            </w:r>
          </w:p>
        </w:tc>
        <w:tc>
          <w:tcPr>
            <w:tcW w:w="2429" w:type="dxa"/>
            <w:vAlign w:val="center"/>
          </w:tcPr>
          <w:p w14:paraId="27C78334" w14:textId="16A918F7" w:rsidR="000F3254" w:rsidRPr="00D91752" w:rsidRDefault="000F3254" w:rsidP="000F3254">
            <w:pPr>
              <w:rPr>
                <w:color w:val="000000"/>
              </w:rPr>
            </w:pPr>
            <w:r>
              <w:rPr>
                <w:color w:val="000000"/>
              </w:rPr>
              <w:t>Procedural</w:t>
            </w:r>
          </w:p>
        </w:tc>
        <w:tc>
          <w:tcPr>
            <w:tcW w:w="3482" w:type="dxa"/>
            <w:vAlign w:val="center"/>
          </w:tcPr>
          <w:p w14:paraId="2C013091" w14:textId="66515B5B" w:rsidR="000F3254" w:rsidRPr="00D91752" w:rsidRDefault="000F3254" w:rsidP="000F3254">
            <w:pPr>
              <w:rPr>
                <w:color w:val="000000"/>
              </w:rPr>
            </w:pPr>
            <w:r>
              <w:rPr>
                <w:color w:val="000000"/>
              </w:rPr>
              <w:t>Unsubstantiated</w:t>
            </w:r>
          </w:p>
        </w:tc>
      </w:tr>
    </w:tbl>
    <w:p w14:paraId="68BE999C" w14:textId="5509DCE4" w:rsidR="006A40BD" w:rsidRPr="00760D91" w:rsidRDefault="006A40BD" w:rsidP="00504DD2">
      <w:pPr>
        <w:pStyle w:val="BodyText"/>
        <w:rPr>
          <w:szCs w:val="24"/>
          <w:highlight w:val="green"/>
        </w:rPr>
      </w:pPr>
    </w:p>
    <w:p w14:paraId="771E3C9E" w14:textId="77777777" w:rsidR="00504DD2" w:rsidRPr="00633C3D" w:rsidRDefault="00504DD2" w:rsidP="00504DD2">
      <w:pPr>
        <w:jc w:val="center"/>
      </w:pPr>
      <w:bookmarkStart w:id="4" w:name="_Hlk209687125"/>
      <w:r w:rsidRPr="00633C3D">
        <w:rPr>
          <w:b/>
          <w:u w:val="single"/>
        </w:rPr>
        <w:t>FINANCIAL SUMMARY</w:t>
      </w:r>
    </w:p>
    <w:p w14:paraId="5E086285" w14:textId="77777777" w:rsidR="00A42966" w:rsidRPr="00760D91" w:rsidRDefault="00A42966" w:rsidP="00A42966">
      <w:pPr>
        <w:pStyle w:val="BodyText"/>
        <w:rPr>
          <w:color w:val="000000" w:themeColor="text1"/>
          <w:szCs w:val="24"/>
          <w:highlight w:val="green"/>
        </w:rPr>
      </w:pPr>
    </w:p>
    <w:p w14:paraId="45E58F20" w14:textId="5BF23E00" w:rsidR="00BD4087" w:rsidRPr="002B77A2" w:rsidRDefault="00633C3D" w:rsidP="00633C3D">
      <w:pPr>
        <w:jc w:val="both"/>
      </w:pPr>
      <w:r>
        <w:rPr>
          <w:color w:val="000000"/>
        </w:rPr>
        <w:t>The Police Department budget was $</w:t>
      </w:r>
      <w:r w:rsidR="00CD11B4">
        <w:rPr>
          <w:b/>
          <w:bCs/>
          <w:color w:val="000000"/>
        </w:rPr>
        <w:t>11,909,010</w:t>
      </w:r>
      <w:r>
        <w:rPr>
          <w:color w:val="000000"/>
        </w:rPr>
        <w:t xml:space="preserve"> for FY2</w:t>
      </w:r>
      <w:r w:rsidR="00825730">
        <w:rPr>
          <w:color w:val="000000"/>
        </w:rPr>
        <w:t>5</w:t>
      </w:r>
      <w:r>
        <w:rPr>
          <w:color w:val="000000"/>
        </w:rPr>
        <w:t xml:space="preserve">.  A total of </w:t>
      </w:r>
      <w:r>
        <w:rPr>
          <w:b/>
          <w:bCs/>
          <w:color w:val="000000"/>
        </w:rPr>
        <w:t>$</w:t>
      </w:r>
      <w:r w:rsidR="00CD11B4">
        <w:rPr>
          <w:b/>
          <w:bCs/>
          <w:color w:val="000000"/>
        </w:rPr>
        <w:t>12,504,097</w:t>
      </w:r>
      <w:r>
        <w:rPr>
          <w:color w:val="000000"/>
        </w:rPr>
        <w:t xml:space="preserve"> was expended.  The Department received </w:t>
      </w:r>
      <w:r>
        <w:rPr>
          <w:b/>
          <w:bCs/>
          <w:color w:val="000000"/>
        </w:rPr>
        <w:t>$</w:t>
      </w:r>
      <w:r w:rsidR="00CD11B4">
        <w:rPr>
          <w:b/>
          <w:bCs/>
          <w:color w:val="000000"/>
        </w:rPr>
        <w:t>4,245.69</w:t>
      </w:r>
      <w:r>
        <w:rPr>
          <w:color w:val="000000"/>
        </w:rPr>
        <w:t xml:space="preserve"> in Federal and State Grants.</w:t>
      </w:r>
      <w:bookmarkEnd w:id="3"/>
      <w:bookmarkEnd w:id="4"/>
    </w:p>
    <w:sectPr w:rsidR="00BD4087" w:rsidRPr="002B77A2" w:rsidSect="009F0C5F">
      <w:footerReference w:type="default" r:id="rId20"/>
      <w:pgSz w:w="12240" w:h="15840"/>
      <w:pgMar w:top="1440" w:right="1440" w:bottom="1440" w:left="1440" w:header="720" w:footer="720" w:gutter="0"/>
      <w:pgBorders w:offsetFrom="page">
        <w:top w:val="single" w:sz="36" w:space="24" w:color="006600"/>
        <w:left w:val="single" w:sz="36" w:space="24" w:color="006600"/>
        <w:bottom w:val="single" w:sz="36" w:space="24" w:color="006600"/>
        <w:right w:val="single" w:sz="36" w:space="24" w:color="0066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D3920" w14:textId="77777777" w:rsidR="000F3254" w:rsidRDefault="000F3254" w:rsidP="00351D36">
      <w:r>
        <w:separator/>
      </w:r>
    </w:p>
  </w:endnote>
  <w:endnote w:type="continuationSeparator" w:id="0">
    <w:p w14:paraId="613C6534" w14:textId="77777777" w:rsidR="000F3254" w:rsidRDefault="000F3254" w:rsidP="00351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3911940"/>
      <w:docPartObj>
        <w:docPartGallery w:val="Page Numbers (Bottom of Page)"/>
        <w:docPartUnique/>
      </w:docPartObj>
    </w:sdtPr>
    <w:sdtEndPr>
      <w:rPr>
        <w:noProof/>
      </w:rPr>
    </w:sdtEndPr>
    <w:sdtContent>
      <w:p w14:paraId="05080807" w14:textId="33214DF2" w:rsidR="000F3254" w:rsidRDefault="000F3254">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14:paraId="2028B762" w14:textId="77777777" w:rsidR="000F3254" w:rsidRDefault="000F32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B3C24" w14:textId="77777777" w:rsidR="000F3254" w:rsidRDefault="000F3254" w:rsidP="00351D36">
      <w:r>
        <w:separator/>
      </w:r>
    </w:p>
  </w:footnote>
  <w:footnote w:type="continuationSeparator" w:id="0">
    <w:p w14:paraId="374B0A57" w14:textId="77777777" w:rsidR="000F3254" w:rsidRDefault="000F3254" w:rsidP="00351D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79646C86"/>
    <w:lvl w:ilvl="0">
      <w:numFmt w:val="bullet"/>
      <w:lvlText w:val="*"/>
      <w:lvlJc w:val="left"/>
      <w:pPr>
        <w:ind w:left="0" w:firstLine="0"/>
      </w:pPr>
    </w:lvl>
  </w:abstractNum>
  <w:abstractNum w:abstractNumId="1" w15:restartNumberingAfterBreak="0">
    <w:nsid w:val="069665B7"/>
    <w:multiLevelType w:val="hybridMultilevel"/>
    <w:tmpl w:val="D7DC9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9160B5"/>
    <w:multiLevelType w:val="multilevel"/>
    <w:tmpl w:val="8D6A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CA28D0"/>
    <w:multiLevelType w:val="hybridMultilevel"/>
    <w:tmpl w:val="C966F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numFmt w:val="bullet"/>
        <w:lvlText w:val=""/>
        <w:legacy w:legacy="1" w:legacySpace="0" w:legacyIndent="360"/>
        <w:lvlJc w:val="left"/>
        <w:pPr>
          <w:ind w:left="0" w:firstLine="0"/>
        </w:pPr>
        <w:rPr>
          <w:rFonts w:ascii="Symbol" w:hAnsi="Symbol" w:hint="default"/>
          <w:color w:val="000000"/>
        </w:rPr>
      </w:lvl>
    </w:lvlOverride>
  </w:num>
  <w:num w:numId="3">
    <w:abstractNumId w:val="0"/>
    <w:lvlOverride w:ilvl="0">
      <w:lvl w:ilvl="0">
        <w:numFmt w:val="bullet"/>
        <w:lvlText w:val=""/>
        <w:legacy w:legacy="1" w:legacySpace="0" w:legacyIndent="360"/>
        <w:lvlJc w:val="left"/>
        <w:pPr>
          <w:ind w:left="180" w:firstLine="0"/>
        </w:pPr>
        <w:rPr>
          <w:rFonts w:ascii="Symbol" w:hAnsi="Symbol" w:hint="default"/>
          <w:color w:val="000000"/>
        </w:rPr>
      </w:lvl>
    </w:lvlOverride>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C45"/>
    <w:rsid w:val="00002156"/>
    <w:rsid w:val="00005C20"/>
    <w:rsid w:val="00011518"/>
    <w:rsid w:val="0001732E"/>
    <w:rsid w:val="000228F8"/>
    <w:rsid w:val="000252DF"/>
    <w:rsid w:val="00045B4C"/>
    <w:rsid w:val="00047BE2"/>
    <w:rsid w:val="000574DC"/>
    <w:rsid w:val="0006534F"/>
    <w:rsid w:val="00065DE9"/>
    <w:rsid w:val="000663C7"/>
    <w:rsid w:val="00066DEB"/>
    <w:rsid w:val="00072A84"/>
    <w:rsid w:val="00075E32"/>
    <w:rsid w:val="000846AE"/>
    <w:rsid w:val="00086E91"/>
    <w:rsid w:val="00087F11"/>
    <w:rsid w:val="00091428"/>
    <w:rsid w:val="00091793"/>
    <w:rsid w:val="000917AF"/>
    <w:rsid w:val="000928BF"/>
    <w:rsid w:val="000A5CD2"/>
    <w:rsid w:val="000A5D84"/>
    <w:rsid w:val="000C301D"/>
    <w:rsid w:val="000C46A1"/>
    <w:rsid w:val="000D336D"/>
    <w:rsid w:val="000D4A2F"/>
    <w:rsid w:val="000E2020"/>
    <w:rsid w:val="000E2C0B"/>
    <w:rsid w:val="000E6D4C"/>
    <w:rsid w:val="000F3254"/>
    <w:rsid w:val="000F3A57"/>
    <w:rsid w:val="000F7F6E"/>
    <w:rsid w:val="00100C06"/>
    <w:rsid w:val="00110084"/>
    <w:rsid w:val="00110F38"/>
    <w:rsid w:val="00114B3F"/>
    <w:rsid w:val="001159C7"/>
    <w:rsid w:val="00124521"/>
    <w:rsid w:val="00125750"/>
    <w:rsid w:val="00125A74"/>
    <w:rsid w:val="00127D9E"/>
    <w:rsid w:val="00135EFA"/>
    <w:rsid w:val="001475E9"/>
    <w:rsid w:val="001554F4"/>
    <w:rsid w:val="00157CE2"/>
    <w:rsid w:val="00164C25"/>
    <w:rsid w:val="00166B39"/>
    <w:rsid w:val="00166BE5"/>
    <w:rsid w:val="0018065F"/>
    <w:rsid w:val="00191D88"/>
    <w:rsid w:val="00194210"/>
    <w:rsid w:val="001B467A"/>
    <w:rsid w:val="001B73EF"/>
    <w:rsid w:val="001B79B8"/>
    <w:rsid w:val="001C19BB"/>
    <w:rsid w:val="001D6E69"/>
    <w:rsid w:val="001E7FC1"/>
    <w:rsid w:val="001F3127"/>
    <w:rsid w:val="002216D2"/>
    <w:rsid w:val="002308C7"/>
    <w:rsid w:val="00243FF6"/>
    <w:rsid w:val="002507BE"/>
    <w:rsid w:val="002537D6"/>
    <w:rsid w:val="00253FE5"/>
    <w:rsid w:val="00262467"/>
    <w:rsid w:val="0026428E"/>
    <w:rsid w:val="00272A16"/>
    <w:rsid w:val="00276368"/>
    <w:rsid w:val="002769BC"/>
    <w:rsid w:val="00276F92"/>
    <w:rsid w:val="00277F41"/>
    <w:rsid w:val="0028096A"/>
    <w:rsid w:val="00293E13"/>
    <w:rsid w:val="00294C22"/>
    <w:rsid w:val="002B6657"/>
    <w:rsid w:val="002B77A2"/>
    <w:rsid w:val="002C4682"/>
    <w:rsid w:val="002C6756"/>
    <w:rsid w:val="002D02BA"/>
    <w:rsid w:val="002D1E8D"/>
    <w:rsid w:val="002E3B13"/>
    <w:rsid w:val="002E44FD"/>
    <w:rsid w:val="002F7322"/>
    <w:rsid w:val="003057C0"/>
    <w:rsid w:val="00306F27"/>
    <w:rsid w:val="003079D4"/>
    <w:rsid w:val="00313F32"/>
    <w:rsid w:val="00322975"/>
    <w:rsid w:val="00333453"/>
    <w:rsid w:val="00333733"/>
    <w:rsid w:val="003355AB"/>
    <w:rsid w:val="0033687E"/>
    <w:rsid w:val="00342672"/>
    <w:rsid w:val="00342996"/>
    <w:rsid w:val="00344D4C"/>
    <w:rsid w:val="003466D7"/>
    <w:rsid w:val="00350530"/>
    <w:rsid w:val="00350FCE"/>
    <w:rsid w:val="00351D36"/>
    <w:rsid w:val="003623EC"/>
    <w:rsid w:val="00366F75"/>
    <w:rsid w:val="003747D8"/>
    <w:rsid w:val="003811FF"/>
    <w:rsid w:val="0038331E"/>
    <w:rsid w:val="00390BE1"/>
    <w:rsid w:val="00392D7C"/>
    <w:rsid w:val="00397375"/>
    <w:rsid w:val="00397B79"/>
    <w:rsid w:val="003A0669"/>
    <w:rsid w:val="003A4E1D"/>
    <w:rsid w:val="003A77EB"/>
    <w:rsid w:val="003B270F"/>
    <w:rsid w:val="003C0465"/>
    <w:rsid w:val="003C2E0A"/>
    <w:rsid w:val="003C6B30"/>
    <w:rsid w:val="003E308F"/>
    <w:rsid w:val="003E407A"/>
    <w:rsid w:val="003E41F9"/>
    <w:rsid w:val="003F017F"/>
    <w:rsid w:val="00401011"/>
    <w:rsid w:val="00405203"/>
    <w:rsid w:val="00413733"/>
    <w:rsid w:val="004279BF"/>
    <w:rsid w:val="00434583"/>
    <w:rsid w:val="0043746E"/>
    <w:rsid w:val="00450EAF"/>
    <w:rsid w:val="004606BD"/>
    <w:rsid w:val="00460EE4"/>
    <w:rsid w:val="0046679A"/>
    <w:rsid w:val="00474B0D"/>
    <w:rsid w:val="00475BD3"/>
    <w:rsid w:val="00475EBA"/>
    <w:rsid w:val="004774D8"/>
    <w:rsid w:val="00486C20"/>
    <w:rsid w:val="00486EF4"/>
    <w:rsid w:val="00490E07"/>
    <w:rsid w:val="00492308"/>
    <w:rsid w:val="00494418"/>
    <w:rsid w:val="004B5C45"/>
    <w:rsid w:val="004B6C28"/>
    <w:rsid w:val="004C1592"/>
    <w:rsid w:val="004C3338"/>
    <w:rsid w:val="004C5E7F"/>
    <w:rsid w:val="004D05C7"/>
    <w:rsid w:val="004D0F65"/>
    <w:rsid w:val="004D3254"/>
    <w:rsid w:val="004D4E83"/>
    <w:rsid w:val="004E4C37"/>
    <w:rsid w:val="004E53A0"/>
    <w:rsid w:val="004F0553"/>
    <w:rsid w:val="004F587F"/>
    <w:rsid w:val="004F759E"/>
    <w:rsid w:val="00502ED0"/>
    <w:rsid w:val="005035B6"/>
    <w:rsid w:val="00504DD2"/>
    <w:rsid w:val="005074BE"/>
    <w:rsid w:val="005368D2"/>
    <w:rsid w:val="00540AFB"/>
    <w:rsid w:val="0054731C"/>
    <w:rsid w:val="00571CCB"/>
    <w:rsid w:val="00572BA9"/>
    <w:rsid w:val="0057733B"/>
    <w:rsid w:val="00580D77"/>
    <w:rsid w:val="00586B39"/>
    <w:rsid w:val="00587331"/>
    <w:rsid w:val="005907A8"/>
    <w:rsid w:val="0059251E"/>
    <w:rsid w:val="0059300D"/>
    <w:rsid w:val="005A2997"/>
    <w:rsid w:val="005B3731"/>
    <w:rsid w:val="005B4162"/>
    <w:rsid w:val="005C5292"/>
    <w:rsid w:val="005C6C96"/>
    <w:rsid w:val="005D0C93"/>
    <w:rsid w:val="005E0822"/>
    <w:rsid w:val="005E3E6F"/>
    <w:rsid w:val="005E62A4"/>
    <w:rsid w:val="005E7F73"/>
    <w:rsid w:val="005F68FA"/>
    <w:rsid w:val="006017E1"/>
    <w:rsid w:val="006061D3"/>
    <w:rsid w:val="00611075"/>
    <w:rsid w:val="00620020"/>
    <w:rsid w:val="006206E0"/>
    <w:rsid w:val="00621154"/>
    <w:rsid w:val="00621822"/>
    <w:rsid w:val="006223A2"/>
    <w:rsid w:val="0062656E"/>
    <w:rsid w:val="00633C3D"/>
    <w:rsid w:val="00643F88"/>
    <w:rsid w:val="00644F5F"/>
    <w:rsid w:val="00650FD7"/>
    <w:rsid w:val="00657065"/>
    <w:rsid w:val="00666D8F"/>
    <w:rsid w:val="00691E63"/>
    <w:rsid w:val="0069224E"/>
    <w:rsid w:val="006A069F"/>
    <w:rsid w:val="006A40BD"/>
    <w:rsid w:val="006A5F31"/>
    <w:rsid w:val="006C1600"/>
    <w:rsid w:val="006D3ECA"/>
    <w:rsid w:val="006D3F40"/>
    <w:rsid w:val="006D4027"/>
    <w:rsid w:val="006D4553"/>
    <w:rsid w:val="006D7D5B"/>
    <w:rsid w:val="006E05B9"/>
    <w:rsid w:val="006E1931"/>
    <w:rsid w:val="006F2E33"/>
    <w:rsid w:val="00704071"/>
    <w:rsid w:val="00705B86"/>
    <w:rsid w:val="00707BF3"/>
    <w:rsid w:val="007114F6"/>
    <w:rsid w:val="00730FE8"/>
    <w:rsid w:val="00746C68"/>
    <w:rsid w:val="00751D32"/>
    <w:rsid w:val="007558E6"/>
    <w:rsid w:val="00760D91"/>
    <w:rsid w:val="00765809"/>
    <w:rsid w:val="007808C4"/>
    <w:rsid w:val="00781A95"/>
    <w:rsid w:val="00784449"/>
    <w:rsid w:val="00792472"/>
    <w:rsid w:val="00793021"/>
    <w:rsid w:val="00797996"/>
    <w:rsid w:val="007A1852"/>
    <w:rsid w:val="007A1B99"/>
    <w:rsid w:val="007A1DBF"/>
    <w:rsid w:val="007A647E"/>
    <w:rsid w:val="007B1722"/>
    <w:rsid w:val="007B7C7A"/>
    <w:rsid w:val="007C3984"/>
    <w:rsid w:val="007D1640"/>
    <w:rsid w:val="007F73C2"/>
    <w:rsid w:val="00800FC3"/>
    <w:rsid w:val="0080192D"/>
    <w:rsid w:val="00803B1B"/>
    <w:rsid w:val="00805757"/>
    <w:rsid w:val="00812A0E"/>
    <w:rsid w:val="00824C08"/>
    <w:rsid w:val="00825730"/>
    <w:rsid w:val="00840493"/>
    <w:rsid w:val="0085540F"/>
    <w:rsid w:val="00864A8A"/>
    <w:rsid w:val="00870682"/>
    <w:rsid w:val="0087149B"/>
    <w:rsid w:val="0088785B"/>
    <w:rsid w:val="00887D0C"/>
    <w:rsid w:val="00894585"/>
    <w:rsid w:val="008B1C6B"/>
    <w:rsid w:val="008C2411"/>
    <w:rsid w:val="008C2C6C"/>
    <w:rsid w:val="008C4007"/>
    <w:rsid w:val="008C7CA3"/>
    <w:rsid w:val="008C7E41"/>
    <w:rsid w:val="008D29B8"/>
    <w:rsid w:val="008D59E2"/>
    <w:rsid w:val="008D6343"/>
    <w:rsid w:val="008E2ED5"/>
    <w:rsid w:val="008E4E36"/>
    <w:rsid w:val="008E6042"/>
    <w:rsid w:val="008E6386"/>
    <w:rsid w:val="008F70AB"/>
    <w:rsid w:val="00900CE2"/>
    <w:rsid w:val="009032BF"/>
    <w:rsid w:val="0090694C"/>
    <w:rsid w:val="0091474B"/>
    <w:rsid w:val="009148C4"/>
    <w:rsid w:val="00917479"/>
    <w:rsid w:val="00927788"/>
    <w:rsid w:val="00930EBA"/>
    <w:rsid w:val="00932C0D"/>
    <w:rsid w:val="00934194"/>
    <w:rsid w:val="00935B4D"/>
    <w:rsid w:val="00942DB3"/>
    <w:rsid w:val="00945F28"/>
    <w:rsid w:val="009518BF"/>
    <w:rsid w:val="00954585"/>
    <w:rsid w:val="00967DB7"/>
    <w:rsid w:val="0097570B"/>
    <w:rsid w:val="009801BE"/>
    <w:rsid w:val="00980575"/>
    <w:rsid w:val="00981A4D"/>
    <w:rsid w:val="00982B33"/>
    <w:rsid w:val="00985933"/>
    <w:rsid w:val="00987934"/>
    <w:rsid w:val="00992456"/>
    <w:rsid w:val="00994246"/>
    <w:rsid w:val="00996949"/>
    <w:rsid w:val="009A769A"/>
    <w:rsid w:val="009B0523"/>
    <w:rsid w:val="009B5274"/>
    <w:rsid w:val="009B70E1"/>
    <w:rsid w:val="009C5CAA"/>
    <w:rsid w:val="009C5D87"/>
    <w:rsid w:val="009D161D"/>
    <w:rsid w:val="009D6A0D"/>
    <w:rsid w:val="009E4914"/>
    <w:rsid w:val="009E65B2"/>
    <w:rsid w:val="009F0C5F"/>
    <w:rsid w:val="009F7721"/>
    <w:rsid w:val="00A0175E"/>
    <w:rsid w:val="00A02CE7"/>
    <w:rsid w:val="00A10ABC"/>
    <w:rsid w:val="00A13FA7"/>
    <w:rsid w:val="00A14E20"/>
    <w:rsid w:val="00A1590F"/>
    <w:rsid w:val="00A15A66"/>
    <w:rsid w:val="00A15A84"/>
    <w:rsid w:val="00A1633C"/>
    <w:rsid w:val="00A264A2"/>
    <w:rsid w:val="00A3172D"/>
    <w:rsid w:val="00A36824"/>
    <w:rsid w:val="00A37094"/>
    <w:rsid w:val="00A40B12"/>
    <w:rsid w:val="00A42325"/>
    <w:rsid w:val="00A42966"/>
    <w:rsid w:val="00A500EE"/>
    <w:rsid w:val="00A51BEF"/>
    <w:rsid w:val="00A53109"/>
    <w:rsid w:val="00A537EA"/>
    <w:rsid w:val="00A6765D"/>
    <w:rsid w:val="00A74FB5"/>
    <w:rsid w:val="00A828B6"/>
    <w:rsid w:val="00A920EE"/>
    <w:rsid w:val="00A933E5"/>
    <w:rsid w:val="00A940E8"/>
    <w:rsid w:val="00AA2A83"/>
    <w:rsid w:val="00AA39A7"/>
    <w:rsid w:val="00AA509A"/>
    <w:rsid w:val="00AD036B"/>
    <w:rsid w:val="00AD0ADF"/>
    <w:rsid w:val="00AD6F88"/>
    <w:rsid w:val="00AF2732"/>
    <w:rsid w:val="00AF78B3"/>
    <w:rsid w:val="00B1756C"/>
    <w:rsid w:val="00B23A9E"/>
    <w:rsid w:val="00B30030"/>
    <w:rsid w:val="00B4286C"/>
    <w:rsid w:val="00B47D31"/>
    <w:rsid w:val="00B50DE6"/>
    <w:rsid w:val="00B50F32"/>
    <w:rsid w:val="00B5482D"/>
    <w:rsid w:val="00B57A68"/>
    <w:rsid w:val="00B57C2C"/>
    <w:rsid w:val="00B631D4"/>
    <w:rsid w:val="00B7168F"/>
    <w:rsid w:val="00B744E1"/>
    <w:rsid w:val="00B83971"/>
    <w:rsid w:val="00B87A48"/>
    <w:rsid w:val="00B87CD2"/>
    <w:rsid w:val="00B977DC"/>
    <w:rsid w:val="00BA0B6E"/>
    <w:rsid w:val="00BA1000"/>
    <w:rsid w:val="00BA316C"/>
    <w:rsid w:val="00BA3A73"/>
    <w:rsid w:val="00BB08B7"/>
    <w:rsid w:val="00BB3CAE"/>
    <w:rsid w:val="00BB4FA9"/>
    <w:rsid w:val="00BB7D67"/>
    <w:rsid w:val="00BC1271"/>
    <w:rsid w:val="00BC7AEF"/>
    <w:rsid w:val="00BD4087"/>
    <w:rsid w:val="00BD745A"/>
    <w:rsid w:val="00BD7DD1"/>
    <w:rsid w:val="00BE0540"/>
    <w:rsid w:val="00BF037D"/>
    <w:rsid w:val="00BF2BEF"/>
    <w:rsid w:val="00C123E1"/>
    <w:rsid w:val="00C1608E"/>
    <w:rsid w:val="00C25143"/>
    <w:rsid w:val="00C254BB"/>
    <w:rsid w:val="00C27636"/>
    <w:rsid w:val="00C33B54"/>
    <w:rsid w:val="00C33CBD"/>
    <w:rsid w:val="00C36781"/>
    <w:rsid w:val="00C41102"/>
    <w:rsid w:val="00C4385A"/>
    <w:rsid w:val="00C43C18"/>
    <w:rsid w:val="00C4727F"/>
    <w:rsid w:val="00C65167"/>
    <w:rsid w:val="00C65C55"/>
    <w:rsid w:val="00C67572"/>
    <w:rsid w:val="00C67BAD"/>
    <w:rsid w:val="00C72981"/>
    <w:rsid w:val="00C75611"/>
    <w:rsid w:val="00C866EC"/>
    <w:rsid w:val="00C96C0C"/>
    <w:rsid w:val="00C9752E"/>
    <w:rsid w:val="00CA1177"/>
    <w:rsid w:val="00CA35EE"/>
    <w:rsid w:val="00CA6655"/>
    <w:rsid w:val="00CB34F7"/>
    <w:rsid w:val="00CB6E98"/>
    <w:rsid w:val="00CB768F"/>
    <w:rsid w:val="00CC00B7"/>
    <w:rsid w:val="00CC09B7"/>
    <w:rsid w:val="00CD02EE"/>
    <w:rsid w:val="00CD11B4"/>
    <w:rsid w:val="00CD42A1"/>
    <w:rsid w:val="00CD5C4F"/>
    <w:rsid w:val="00CF01F3"/>
    <w:rsid w:val="00CF0293"/>
    <w:rsid w:val="00CF0787"/>
    <w:rsid w:val="00CF22F9"/>
    <w:rsid w:val="00CF2BFA"/>
    <w:rsid w:val="00D00B78"/>
    <w:rsid w:val="00D056CD"/>
    <w:rsid w:val="00D06785"/>
    <w:rsid w:val="00D117F2"/>
    <w:rsid w:val="00D24906"/>
    <w:rsid w:val="00D33567"/>
    <w:rsid w:val="00D3373A"/>
    <w:rsid w:val="00D34DFC"/>
    <w:rsid w:val="00D43E9B"/>
    <w:rsid w:val="00D47BA0"/>
    <w:rsid w:val="00D47D91"/>
    <w:rsid w:val="00D50C39"/>
    <w:rsid w:val="00D51E1A"/>
    <w:rsid w:val="00D52E44"/>
    <w:rsid w:val="00D57B06"/>
    <w:rsid w:val="00D64BF4"/>
    <w:rsid w:val="00D708A3"/>
    <w:rsid w:val="00D728F8"/>
    <w:rsid w:val="00D73253"/>
    <w:rsid w:val="00D75B69"/>
    <w:rsid w:val="00D832DB"/>
    <w:rsid w:val="00D85198"/>
    <w:rsid w:val="00D8747F"/>
    <w:rsid w:val="00D91752"/>
    <w:rsid w:val="00D919C6"/>
    <w:rsid w:val="00D9581A"/>
    <w:rsid w:val="00D9601A"/>
    <w:rsid w:val="00DA22D1"/>
    <w:rsid w:val="00DB2ACB"/>
    <w:rsid w:val="00DB5577"/>
    <w:rsid w:val="00DB69FB"/>
    <w:rsid w:val="00DD5A6B"/>
    <w:rsid w:val="00DE128A"/>
    <w:rsid w:val="00DE7945"/>
    <w:rsid w:val="00DF05C7"/>
    <w:rsid w:val="00E01741"/>
    <w:rsid w:val="00E02EC1"/>
    <w:rsid w:val="00E06C23"/>
    <w:rsid w:val="00E07571"/>
    <w:rsid w:val="00E10FC7"/>
    <w:rsid w:val="00E15BEA"/>
    <w:rsid w:val="00E16BC5"/>
    <w:rsid w:val="00E16C58"/>
    <w:rsid w:val="00E17A77"/>
    <w:rsid w:val="00E20E04"/>
    <w:rsid w:val="00E44130"/>
    <w:rsid w:val="00E46932"/>
    <w:rsid w:val="00E57485"/>
    <w:rsid w:val="00E654D6"/>
    <w:rsid w:val="00E676FB"/>
    <w:rsid w:val="00E72E6B"/>
    <w:rsid w:val="00E81FAA"/>
    <w:rsid w:val="00EB3E7B"/>
    <w:rsid w:val="00EC0ABC"/>
    <w:rsid w:val="00EC26A3"/>
    <w:rsid w:val="00EC7352"/>
    <w:rsid w:val="00ED43B8"/>
    <w:rsid w:val="00ED6346"/>
    <w:rsid w:val="00ED7F15"/>
    <w:rsid w:val="00EE2938"/>
    <w:rsid w:val="00EE3422"/>
    <w:rsid w:val="00EE417B"/>
    <w:rsid w:val="00EE7899"/>
    <w:rsid w:val="00EF3907"/>
    <w:rsid w:val="00EF6C71"/>
    <w:rsid w:val="00EF7C3A"/>
    <w:rsid w:val="00EF7F82"/>
    <w:rsid w:val="00F00932"/>
    <w:rsid w:val="00F013BB"/>
    <w:rsid w:val="00F12CF4"/>
    <w:rsid w:val="00F1572A"/>
    <w:rsid w:val="00F251E0"/>
    <w:rsid w:val="00F2711D"/>
    <w:rsid w:val="00F27610"/>
    <w:rsid w:val="00F32AE1"/>
    <w:rsid w:val="00F333C4"/>
    <w:rsid w:val="00F426AA"/>
    <w:rsid w:val="00F42D4C"/>
    <w:rsid w:val="00F43DB8"/>
    <w:rsid w:val="00F756ED"/>
    <w:rsid w:val="00F759BC"/>
    <w:rsid w:val="00F76A9B"/>
    <w:rsid w:val="00F8103D"/>
    <w:rsid w:val="00F85B2D"/>
    <w:rsid w:val="00F92F07"/>
    <w:rsid w:val="00F951AB"/>
    <w:rsid w:val="00FA0DC0"/>
    <w:rsid w:val="00FA2877"/>
    <w:rsid w:val="00FB44B7"/>
    <w:rsid w:val="00FC6015"/>
    <w:rsid w:val="00FC7AD5"/>
    <w:rsid w:val="00FE2BC9"/>
    <w:rsid w:val="00FE4363"/>
    <w:rsid w:val="00FE6DD7"/>
    <w:rsid w:val="00FF07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D93776"/>
  <w15:docId w15:val="{0E4BDD8F-D8C6-4D7C-A735-320655790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25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qFormat/>
    <w:rsid w:val="008C2C6C"/>
    <w:pPr>
      <w:keepNext/>
      <w:jc w:val="both"/>
      <w:outlineLvl w:val="0"/>
    </w:pPr>
    <w:rPr>
      <w:b/>
      <w:u w:val="single"/>
    </w:rPr>
  </w:style>
  <w:style w:type="paragraph" w:styleId="Heading2">
    <w:name w:val="heading 2"/>
    <w:basedOn w:val="Normal"/>
    <w:next w:val="Normal"/>
    <w:link w:val="Heading2Char"/>
    <w:qFormat/>
    <w:rsid w:val="008C2C6C"/>
    <w:pPr>
      <w:keepNext/>
      <w:jc w:val="center"/>
      <w:outlineLvl w:val="1"/>
    </w:pPr>
    <w:rPr>
      <w:b/>
      <w:sz w:val="32"/>
      <w:u w:val="single"/>
    </w:rPr>
  </w:style>
  <w:style w:type="paragraph" w:styleId="Heading3">
    <w:name w:val="heading 3"/>
    <w:basedOn w:val="Normal"/>
    <w:next w:val="Normal"/>
    <w:link w:val="Heading3Char"/>
    <w:qFormat/>
    <w:rsid w:val="008C2C6C"/>
    <w:pPr>
      <w:keepNext/>
      <w:jc w:val="both"/>
      <w:outlineLvl w:val="2"/>
    </w:pPr>
    <w:rPr>
      <w:b/>
    </w:rPr>
  </w:style>
  <w:style w:type="paragraph" w:styleId="Heading5">
    <w:name w:val="heading 5"/>
    <w:basedOn w:val="Normal"/>
    <w:next w:val="Normal"/>
    <w:link w:val="Heading5Char"/>
    <w:uiPriority w:val="9"/>
    <w:semiHidden/>
    <w:unhideWhenUsed/>
    <w:qFormat/>
    <w:rsid w:val="00047BE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D73253"/>
    <w:pPr>
      <w:jc w:val="both"/>
    </w:pPr>
  </w:style>
  <w:style w:type="character" w:customStyle="1" w:styleId="BodyTextChar">
    <w:name w:val="Body Text Char"/>
    <w:basedOn w:val="DefaultParagraphFont"/>
    <w:link w:val="BodyText"/>
    <w:rsid w:val="00D73253"/>
    <w:rPr>
      <w:rFonts w:ascii="Times New Roman" w:eastAsia="Times New Roman" w:hAnsi="Times New Roman" w:cs="Times New Roman"/>
      <w:sz w:val="24"/>
      <w:szCs w:val="20"/>
    </w:rPr>
  </w:style>
  <w:style w:type="character" w:customStyle="1" w:styleId="Heading1Char">
    <w:name w:val="Heading 1 Char"/>
    <w:basedOn w:val="DefaultParagraphFont"/>
    <w:link w:val="Heading1"/>
    <w:rsid w:val="008C2C6C"/>
    <w:rPr>
      <w:rFonts w:ascii="Times New Roman" w:eastAsia="Times New Roman" w:hAnsi="Times New Roman" w:cs="Times New Roman"/>
      <w:b/>
      <w:sz w:val="24"/>
      <w:szCs w:val="20"/>
      <w:u w:val="single"/>
    </w:rPr>
  </w:style>
  <w:style w:type="character" w:customStyle="1" w:styleId="Heading2Char">
    <w:name w:val="Heading 2 Char"/>
    <w:basedOn w:val="DefaultParagraphFont"/>
    <w:link w:val="Heading2"/>
    <w:rsid w:val="008C2C6C"/>
    <w:rPr>
      <w:rFonts w:ascii="Times New Roman" w:eastAsia="Times New Roman" w:hAnsi="Times New Roman" w:cs="Times New Roman"/>
      <w:b/>
      <w:sz w:val="32"/>
      <w:szCs w:val="20"/>
      <w:u w:val="single"/>
    </w:rPr>
  </w:style>
  <w:style w:type="character" w:customStyle="1" w:styleId="Heading3Char">
    <w:name w:val="Heading 3 Char"/>
    <w:basedOn w:val="DefaultParagraphFont"/>
    <w:link w:val="Heading3"/>
    <w:rsid w:val="008C2C6C"/>
    <w:rPr>
      <w:rFonts w:ascii="Times New Roman" w:eastAsia="Times New Roman" w:hAnsi="Times New Roman" w:cs="Times New Roman"/>
      <w:b/>
      <w:sz w:val="24"/>
      <w:szCs w:val="20"/>
    </w:rPr>
  </w:style>
  <w:style w:type="character" w:customStyle="1" w:styleId="MessageHeaderLabel">
    <w:name w:val="Message Header Label"/>
    <w:rsid w:val="00BD4087"/>
    <w:rPr>
      <w:b/>
      <w:sz w:val="18"/>
    </w:rPr>
  </w:style>
  <w:style w:type="paragraph" w:styleId="BalloonText">
    <w:name w:val="Balloon Text"/>
    <w:basedOn w:val="Normal"/>
    <w:link w:val="BalloonTextChar"/>
    <w:uiPriority w:val="99"/>
    <w:semiHidden/>
    <w:unhideWhenUsed/>
    <w:rsid w:val="00BD4087"/>
    <w:rPr>
      <w:rFonts w:ascii="Tahoma" w:hAnsi="Tahoma" w:cs="Tahoma"/>
      <w:sz w:val="16"/>
      <w:szCs w:val="16"/>
    </w:rPr>
  </w:style>
  <w:style w:type="character" w:customStyle="1" w:styleId="BalloonTextChar">
    <w:name w:val="Balloon Text Char"/>
    <w:basedOn w:val="DefaultParagraphFont"/>
    <w:link w:val="BalloonText"/>
    <w:uiPriority w:val="99"/>
    <w:semiHidden/>
    <w:rsid w:val="00BD4087"/>
    <w:rPr>
      <w:rFonts w:ascii="Tahoma" w:eastAsia="Times New Roman" w:hAnsi="Tahoma" w:cs="Tahoma"/>
      <w:sz w:val="16"/>
      <w:szCs w:val="16"/>
    </w:rPr>
  </w:style>
  <w:style w:type="character" w:customStyle="1" w:styleId="Heading5Char">
    <w:name w:val="Heading 5 Char"/>
    <w:basedOn w:val="DefaultParagraphFont"/>
    <w:link w:val="Heading5"/>
    <w:uiPriority w:val="9"/>
    <w:semiHidden/>
    <w:rsid w:val="00047BE2"/>
    <w:rPr>
      <w:rFonts w:asciiTheme="majorHAnsi" w:eastAsiaTheme="majorEastAsia" w:hAnsiTheme="majorHAnsi" w:cstheme="majorBidi"/>
      <w:color w:val="243F60" w:themeColor="accent1" w:themeShade="7F"/>
      <w:sz w:val="24"/>
      <w:szCs w:val="20"/>
    </w:rPr>
  </w:style>
  <w:style w:type="table" w:customStyle="1" w:styleId="TableGrid1">
    <w:name w:val="Table Grid1"/>
    <w:basedOn w:val="TableNormal"/>
    <w:next w:val="TableGrid"/>
    <w:uiPriority w:val="59"/>
    <w:rsid w:val="0062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22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51D36"/>
    <w:pPr>
      <w:tabs>
        <w:tab w:val="center" w:pos="4680"/>
        <w:tab w:val="right" w:pos="9360"/>
      </w:tabs>
    </w:pPr>
  </w:style>
  <w:style w:type="character" w:customStyle="1" w:styleId="HeaderChar">
    <w:name w:val="Header Char"/>
    <w:basedOn w:val="DefaultParagraphFont"/>
    <w:link w:val="Header"/>
    <w:uiPriority w:val="99"/>
    <w:rsid w:val="00351D36"/>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351D36"/>
    <w:pPr>
      <w:tabs>
        <w:tab w:val="center" w:pos="4680"/>
        <w:tab w:val="right" w:pos="9360"/>
      </w:tabs>
    </w:pPr>
  </w:style>
  <w:style w:type="character" w:customStyle="1" w:styleId="FooterChar">
    <w:name w:val="Footer Char"/>
    <w:basedOn w:val="DefaultParagraphFont"/>
    <w:link w:val="Footer"/>
    <w:uiPriority w:val="99"/>
    <w:rsid w:val="00351D36"/>
    <w:rPr>
      <w:rFonts w:ascii="Times New Roman" w:eastAsia="Times New Roman" w:hAnsi="Times New Roman" w:cs="Times New Roman"/>
      <w:sz w:val="24"/>
      <w:szCs w:val="20"/>
    </w:rPr>
  </w:style>
  <w:style w:type="paragraph" w:styleId="ListParagraph">
    <w:name w:val="List Paragraph"/>
    <w:basedOn w:val="Normal"/>
    <w:uiPriority w:val="34"/>
    <w:qFormat/>
    <w:rsid w:val="00824C08"/>
    <w:pPr>
      <w:ind w:left="720"/>
      <w:contextualSpacing/>
    </w:pPr>
  </w:style>
  <w:style w:type="character" w:styleId="CommentReference">
    <w:name w:val="annotation reference"/>
    <w:basedOn w:val="DefaultParagraphFont"/>
    <w:uiPriority w:val="99"/>
    <w:semiHidden/>
    <w:unhideWhenUsed/>
    <w:rsid w:val="0080192D"/>
    <w:rPr>
      <w:sz w:val="16"/>
      <w:szCs w:val="16"/>
    </w:rPr>
  </w:style>
  <w:style w:type="paragraph" w:styleId="CommentText">
    <w:name w:val="annotation text"/>
    <w:basedOn w:val="Normal"/>
    <w:link w:val="CommentTextChar"/>
    <w:uiPriority w:val="99"/>
    <w:semiHidden/>
    <w:unhideWhenUsed/>
    <w:rsid w:val="0080192D"/>
    <w:rPr>
      <w:sz w:val="20"/>
    </w:rPr>
  </w:style>
  <w:style w:type="character" w:customStyle="1" w:styleId="CommentTextChar">
    <w:name w:val="Comment Text Char"/>
    <w:basedOn w:val="DefaultParagraphFont"/>
    <w:link w:val="CommentText"/>
    <w:uiPriority w:val="99"/>
    <w:semiHidden/>
    <w:rsid w:val="008019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0192D"/>
    <w:rPr>
      <w:b/>
      <w:bCs/>
    </w:rPr>
  </w:style>
  <w:style w:type="character" w:customStyle="1" w:styleId="CommentSubjectChar">
    <w:name w:val="Comment Subject Char"/>
    <w:basedOn w:val="CommentTextChar"/>
    <w:link w:val="CommentSubject"/>
    <w:uiPriority w:val="99"/>
    <w:semiHidden/>
    <w:rsid w:val="0080192D"/>
    <w:rPr>
      <w:rFonts w:ascii="Times New Roman" w:eastAsia="Times New Roman" w:hAnsi="Times New Roman" w:cs="Times New Roman"/>
      <w:b/>
      <w:bCs/>
      <w:sz w:val="20"/>
      <w:szCs w:val="20"/>
    </w:rPr>
  </w:style>
  <w:style w:type="character" w:customStyle="1" w:styleId="normaltextrun">
    <w:name w:val="normaltextrun"/>
    <w:basedOn w:val="DefaultParagraphFont"/>
    <w:rsid w:val="0028096A"/>
  </w:style>
  <w:style w:type="paragraph" w:styleId="NormalWeb">
    <w:name w:val="Normal (Web)"/>
    <w:basedOn w:val="Normal"/>
    <w:uiPriority w:val="99"/>
    <w:semiHidden/>
    <w:unhideWhenUsed/>
    <w:rsid w:val="00BB3CAE"/>
    <w:rPr>
      <w:rFonts w:eastAsiaTheme="minorHAnsi"/>
      <w:szCs w:val="24"/>
    </w:rPr>
  </w:style>
  <w:style w:type="paragraph" w:customStyle="1" w:styleId="elementtoproof">
    <w:name w:val="elementtoproof"/>
    <w:basedOn w:val="Normal"/>
    <w:rsid w:val="00CF01F3"/>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35145">
      <w:bodyDiv w:val="1"/>
      <w:marLeft w:val="0"/>
      <w:marRight w:val="0"/>
      <w:marTop w:val="0"/>
      <w:marBottom w:val="0"/>
      <w:divBdr>
        <w:top w:val="none" w:sz="0" w:space="0" w:color="auto"/>
        <w:left w:val="none" w:sz="0" w:space="0" w:color="auto"/>
        <w:bottom w:val="none" w:sz="0" w:space="0" w:color="auto"/>
        <w:right w:val="none" w:sz="0" w:space="0" w:color="auto"/>
      </w:divBdr>
    </w:div>
    <w:div w:id="295720212">
      <w:bodyDiv w:val="1"/>
      <w:marLeft w:val="0"/>
      <w:marRight w:val="0"/>
      <w:marTop w:val="0"/>
      <w:marBottom w:val="0"/>
      <w:divBdr>
        <w:top w:val="none" w:sz="0" w:space="0" w:color="auto"/>
        <w:left w:val="none" w:sz="0" w:space="0" w:color="auto"/>
        <w:bottom w:val="none" w:sz="0" w:space="0" w:color="auto"/>
        <w:right w:val="none" w:sz="0" w:space="0" w:color="auto"/>
      </w:divBdr>
    </w:div>
    <w:div w:id="326517239">
      <w:bodyDiv w:val="1"/>
      <w:marLeft w:val="0"/>
      <w:marRight w:val="0"/>
      <w:marTop w:val="0"/>
      <w:marBottom w:val="0"/>
      <w:divBdr>
        <w:top w:val="none" w:sz="0" w:space="0" w:color="auto"/>
        <w:left w:val="none" w:sz="0" w:space="0" w:color="auto"/>
        <w:bottom w:val="none" w:sz="0" w:space="0" w:color="auto"/>
        <w:right w:val="none" w:sz="0" w:space="0" w:color="auto"/>
      </w:divBdr>
    </w:div>
    <w:div w:id="482158422">
      <w:bodyDiv w:val="1"/>
      <w:marLeft w:val="0"/>
      <w:marRight w:val="0"/>
      <w:marTop w:val="0"/>
      <w:marBottom w:val="0"/>
      <w:divBdr>
        <w:top w:val="none" w:sz="0" w:space="0" w:color="auto"/>
        <w:left w:val="none" w:sz="0" w:space="0" w:color="auto"/>
        <w:bottom w:val="none" w:sz="0" w:space="0" w:color="auto"/>
        <w:right w:val="none" w:sz="0" w:space="0" w:color="auto"/>
      </w:divBdr>
    </w:div>
    <w:div w:id="487290488">
      <w:bodyDiv w:val="1"/>
      <w:marLeft w:val="0"/>
      <w:marRight w:val="0"/>
      <w:marTop w:val="0"/>
      <w:marBottom w:val="0"/>
      <w:divBdr>
        <w:top w:val="none" w:sz="0" w:space="0" w:color="auto"/>
        <w:left w:val="none" w:sz="0" w:space="0" w:color="auto"/>
        <w:bottom w:val="none" w:sz="0" w:space="0" w:color="auto"/>
        <w:right w:val="none" w:sz="0" w:space="0" w:color="auto"/>
      </w:divBdr>
    </w:div>
    <w:div w:id="734473867">
      <w:bodyDiv w:val="1"/>
      <w:marLeft w:val="0"/>
      <w:marRight w:val="0"/>
      <w:marTop w:val="0"/>
      <w:marBottom w:val="0"/>
      <w:divBdr>
        <w:top w:val="none" w:sz="0" w:space="0" w:color="auto"/>
        <w:left w:val="none" w:sz="0" w:space="0" w:color="auto"/>
        <w:bottom w:val="none" w:sz="0" w:space="0" w:color="auto"/>
        <w:right w:val="none" w:sz="0" w:space="0" w:color="auto"/>
      </w:divBdr>
    </w:div>
    <w:div w:id="748504183">
      <w:bodyDiv w:val="1"/>
      <w:marLeft w:val="0"/>
      <w:marRight w:val="0"/>
      <w:marTop w:val="0"/>
      <w:marBottom w:val="0"/>
      <w:divBdr>
        <w:top w:val="none" w:sz="0" w:space="0" w:color="auto"/>
        <w:left w:val="none" w:sz="0" w:space="0" w:color="auto"/>
        <w:bottom w:val="none" w:sz="0" w:space="0" w:color="auto"/>
        <w:right w:val="none" w:sz="0" w:space="0" w:color="auto"/>
      </w:divBdr>
    </w:div>
    <w:div w:id="799306416">
      <w:bodyDiv w:val="1"/>
      <w:marLeft w:val="0"/>
      <w:marRight w:val="0"/>
      <w:marTop w:val="0"/>
      <w:marBottom w:val="0"/>
      <w:divBdr>
        <w:top w:val="none" w:sz="0" w:space="0" w:color="auto"/>
        <w:left w:val="none" w:sz="0" w:space="0" w:color="auto"/>
        <w:bottom w:val="none" w:sz="0" w:space="0" w:color="auto"/>
        <w:right w:val="none" w:sz="0" w:space="0" w:color="auto"/>
      </w:divBdr>
    </w:div>
    <w:div w:id="1121145211">
      <w:bodyDiv w:val="1"/>
      <w:marLeft w:val="0"/>
      <w:marRight w:val="0"/>
      <w:marTop w:val="0"/>
      <w:marBottom w:val="0"/>
      <w:divBdr>
        <w:top w:val="none" w:sz="0" w:space="0" w:color="auto"/>
        <w:left w:val="none" w:sz="0" w:space="0" w:color="auto"/>
        <w:bottom w:val="none" w:sz="0" w:space="0" w:color="auto"/>
        <w:right w:val="none" w:sz="0" w:space="0" w:color="auto"/>
      </w:divBdr>
    </w:div>
    <w:div w:id="1177576568">
      <w:bodyDiv w:val="1"/>
      <w:marLeft w:val="0"/>
      <w:marRight w:val="0"/>
      <w:marTop w:val="0"/>
      <w:marBottom w:val="0"/>
      <w:divBdr>
        <w:top w:val="none" w:sz="0" w:space="0" w:color="auto"/>
        <w:left w:val="none" w:sz="0" w:space="0" w:color="auto"/>
        <w:bottom w:val="none" w:sz="0" w:space="0" w:color="auto"/>
        <w:right w:val="none" w:sz="0" w:space="0" w:color="auto"/>
      </w:divBdr>
    </w:div>
    <w:div w:id="1266109572">
      <w:bodyDiv w:val="1"/>
      <w:marLeft w:val="0"/>
      <w:marRight w:val="0"/>
      <w:marTop w:val="0"/>
      <w:marBottom w:val="0"/>
      <w:divBdr>
        <w:top w:val="none" w:sz="0" w:space="0" w:color="auto"/>
        <w:left w:val="none" w:sz="0" w:space="0" w:color="auto"/>
        <w:bottom w:val="none" w:sz="0" w:space="0" w:color="auto"/>
        <w:right w:val="none" w:sz="0" w:space="0" w:color="auto"/>
      </w:divBdr>
    </w:div>
    <w:div w:id="1329091008">
      <w:bodyDiv w:val="1"/>
      <w:marLeft w:val="0"/>
      <w:marRight w:val="0"/>
      <w:marTop w:val="0"/>
      <w:marBottom w:val="0"/>
      <w:divBdr>
        <w:top w:val="none" w:sz="0" w:space="0" w:color="auto"/>
        <w:left w:val="none" w:sz="0" w:space="0" w:color="auto"/>
        <w:bottom w:val="none" w:sz="0" w:space="0" w:color="auto"/>
        <w:right w:val="none" w:sz="0" w:space="0" w:color="auto"/>
      </w:divBdr>
    </w:div>
    <w:div w:id="1752122328">
      <w:bodyDiv w:val="1"/>
      <w:marLeft w:val="0"/>
      <w:marRight w:val="0"/>
      <w:marTop w:val="0"/>
      <w:marBottom w:val="0"/>
      <w:divBdr>
        <w:top w:val="none" w:sz="0" w:space="0" w:color="auto"/>
        <w:left w:val="none" w:sz="0" w:space="0" w:color="auto"/>
        <w:bottom w:val="none" w:sz="0" w:space="0" w:color="auto"/>
        <w:right w:val="none" w:sz="0" w:space="0" w:color="auto"/>
      </w:divBdr>
    </w:div>
    <w:div w:id="210364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20.jpe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Calls For Service</c:v>
                </c:pt>
              </c:strCache>
            </c:strRef>
          </c:tx>
          <c:spPr>
            <a:solidFill>
              <a:schemeClr val="accent1"/>
            </a:solidFill>
            <a:ln>
              <a:noFill/>
            </a:ln>
            <a:effectLst/>
          </c:spPr>
          <c:invertIfNegative val="0"/>
          <c:cat>
            <c:strRef>
              <c:f>Sheet1!$A$2:$A$4</c:f>
              <c:strCache>
                <c:ptCount val="3"/>
                <c:pt idx="0">
                  <c:v>2022-2023</c:v>
                </c:pt>
                <c:pt idx="1">
                  <c:v>2023-2024</c:v>
                </c:pt>
                <c:pt idx="2">
                  <c:v>2024-2025</c:v>
                </c:pt>
              </c:strCache>
            </c:strRef>
          </c:cat>
          <c:val>
            <c:numRef>
              <c:f>Sheet1!$B$2:$B$4</c:f>
              <c:numCache>
                <c:formatCode>#,##0</c:formatCode>
                <c:ptCount val="3"/>
                <c:pt idx="0">
                  <c:v>35937</c:v>
                </c:pt>
                <c:pt idx="1">
                  <c:v>44353</c:v>
                </c:pt>
                <c:pt idx="2">
                  <c:v>28490</c:v>
                </c:pt>
              </c:numCache>
            </c:numRef>
          </c:val>
          <c:extLst>
            <c:ext xmlns:c16="http://schemas.microsoft.com/office/drawing/2014/chart" uri="{C3380CC4-5D6E-409C-BE32-E72D297353CC}">
              <c16:uniqueId val="{00000000-5201-48D2-BADA-500F2FA77966}"/>
            </c:ext>
          </c:extLst>
        </c:ser>
        <c:ser>
          <c:idx val="1"/>
          <c:order val="1"/>
          <c:tx>
            <c:strRef>
              <c:f>Sheet1!$C$1</c:f>
              <c:strCache>
                <c:ptCount val="1"/>
                <c:pt idx="0">
                  <c:v>Complaint Reports</c:v>
                </c:pt>
              </c:strCache>
            </c:strRef>
          </c:tx>
          <c:spPr>
            <a:solidFill>
              <a:schemeClr val="accent2"/>
            </a:solidFill>
            <a:ln>
              <a:noFill/>
            </a:ln>
            <a:effectLst/>
          </c:spPr>
          <c:invertIfNegative val="0"/>
          <c:cat>
            <c:strRef>
              <c:f>Sheet1!$A$2:$A$4</c:f>
              <c:strCache>
                <c:ptCount val="3"/>
                <c:pt idx="0">
                  <c:v>2022-2023</c:v>
                </c:pt>
                <c:pt idx="1">
                  <c:v>2023-2024</c:v>
                </c:pt>
                <c:pt idx="2">
                  <c:v>2024-2025</c:v>
                </c:pt>
              </c:strCache>
            </c:strRef>
          </c:cat>
          <c:val>
            <c:numRef>
              <c:f>Sheet1!$C$2:$C$4</c:f>
              <c:numCache>
                <c:formatCode>#,##0</c:formatCode>
                <c:ptCount val="3"/>
                <c:pt idx="0">
                  <c:v>4092</c:v>
                </c:pt>
                <c:pt idx="1">
                  <c:v>4421</c:v>
                </c:pt>
                <c:pt idx="2">
                  <c:v>3763</c:v>
                </c:pt>
              </c:numCache>
            </c:numRef>
          </c:val>
          <c:extLst>
            <c:ext xmlns:c16="http://schemas.microsoft.com/office/drawing/2014/chart" uri="{C3380CC4-5D6E-409C-BE32-E72D297353CC}">
              <c16:uniqueId val="{00000001-5201-48D2-BADA-500F2FA77966}"/>
            </c:ext>
          </c:extLst>
        </c:ser>
        <c:dLbls>
          <c:showLegendKey val="0"/>
          <c:showVal val="0"/>
          <c:showCatName val="0"/>
          <c:showSerName val="0"/>
          <c:showPercent val="0"/>
          <c:showBubbleSize val="0"/>
        </c:dLbls>
        <c:gapWidth val="219"/>
        <c:overlap val="-27"/>
        <c:axId val="670794608"/>
        <c:axId val="670795264"/>
      </c:barChart>
      <c:catAx>
        <c:axId val="670794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95264"/>
        <c:crosses val="autoZero"/>
        <c:auto val="1"/>
        <c:lblAlgn val="ctr"/>
        <c:lblOffset val="100"/>
        <c:noMultiLvlLbl val="0"/>
      </c:catAx>
      <c:valAx>
        <c:axId val="670795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794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Group A Crimes</a:t>
            </a:r>
            <a:endParaRPr lang="en-US"/>
          </a:p>
        </c:rich>
      </c:tx>
      <c:overlay val="0"/>
    </c:title>
    <c:autoTitleDeleted val="0"/>
    <c:plotArea>
      <c:layout>
        <c:manualLayout>
          <c:layoutTarget val="inner"/>
          <c:xMode val="edge"/>
          <c:yMode val="edge"/>
          <c:x val="2.374713062587713E-2"/>
          <c:y val="0.3413716439931595"/>
          <c:w val="0.93958012625246146"/>
          <c:h val="0.52667509993258244"/>
        </c:manualLayout>
      </c:layout>
      <c:barChart>
        <c:barDir val="col"/>
        <c:grouping val="clustered"/>
        <c:varyColors val="0"/>
        <c:ser>
          <c:idx val="0"/>
          <c:order val="0"/>
          <c:tx>
            <c:strRef>
              <c:f>Sheet1!$F$4</c:f>
              <c:strCache>
                <c:ptCount val="1"/>
                <c:pt idx="0">
                  <c:v>FY 22-23 Totals 1,036</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Sheet1!$A$5:$E$12</c:f>
              <c:strCache>
                <c:ptCount val="8"/>
                <c:pt idx="0">
                  <c:v>Homicide</c:v>
                </c:pt>
                <c:pt idx="1">
                  <c:v>Rape</c:v>
                </c:pt>
                <c:pt idx="2">
                  <c:v>Robbery</c:v>
                </c:pt>
                <c:pt idx="3">
                  <c:v>Aggravated Assault</c:v>
                </c:pt>
                <c:pt idx="4">
                  <c:v>Burglary</c:v>
                </c:pt>
                <c:pt idx="5">
                  <c:v>Larceny Theft</c:v>
                </c:pt>
                <c:pt idx="6">
                  <c:v>Motor Vehicle Theft</c:v>
                </c:pt>
                <c:pt idx="7">
                  <c:v>Arson</c:v>
                </c:pt>
              </c:strCache>
            </c:strRef>
          </c:cat>
          <c:val>
            <c:numRef>
              <c:f>Sheet1!$F$5:$F$12</c:f>
              <c:numCache>
                <c:formatCode>General</c:formatCode>
                <c:ptCount val="8"/>
                <c:pt idx="0">
                  <c:v>5</c:v>
                </c:pt>
                <c:pt idx="1">
                  <c:v>6</c:v>
                </c:pt>
                <c:pt idx="2">
                  <c:v>22</c:v>
                </c:pt>
                <c:pt idx="3">
                  <c:v>113</c:v>
                </c:pt>
                <c:pt idx="4">
                  <c:v>72</c:v>
                </c:pt>
                <c:pt idx="5">
                  <c:v>461</c:v>
                </c:pt>
                <c:pt idx="6">
                  <c:v>355</c:v>
                </c:pt>
                <c:pt idx="7">
                  <c:v>2</c:v>
                </c:pt>
              </c:numCache>
            </c:numRef>
          </c:val>
          <c:extLst>
            <c:ext xmlns:c16="http://schemas.microsoft.com/office/drawing/2014/chart" uri="{C3380CC4-5D6E-409C-BE32-E72D297353CC}">
              <c16:uniqueId val="{00000000-8211-44A5-94BF-720E446E572F}"/>
            </c:ext>
          </c:extLst>
        </c:ser>
        <c:ser>
          <c:idx val="1"/>
          <c:order val="1"/>
          <c:tx>
            <c:strRef>
              <c:f>Sheet1!$G$4</c:f>
              <c:strCache>
                <c:ptCount val="1"/>
                <c:pt idx="0">
                  <c:v>FY 23-24 Totals 769</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Sheet1!$A$5:$E$12</c:f>
              <c:strCache>
                <c:ptCount val="8"/>
                <c:pt idx="0">
                  <c:v>Homicide</c:v>
                </c:pt>
                <c:pt idx="1">
                  <c:v>Rape</c:v>
                </c:pt>
                <c:pt idx="2">
                  <c:v>Robbery</c:v>
                </c:pt>
                <c:pt idx="3">
                  <c:v>Aggravated Assault</c:v>
                </c:pt>
                <c:pt idx="4">
                  <c:v>Burglary</c:v>
                </c:pt>
                <c:pt idx="5">
                  <c:v>Larceny Theft</c:v>
                </c:pt>
                <c:pt idx="6">
                  <c:v>Motor Vehicle Theft</c:v>
                </c:pt>
                <c:pt idx="7">
                  <c:v>Arson</c:v>
                </c:pt>
              </c:strCache>
            </c:strRef>
          </c:cat>
          <c:val>
            <c:numRef>
              <c:f>Sheet1!$G$5:$G$12</c:f>
              <c:numCache>
                <c:formatCode>General</c:formatCode>
                <c:ptCount val="8"/>
                <c:pt idx="0">
                  <c:v>1</c:v>
                </c:pt>
                <c:pt idx="1">
                  <c:v>2</c:v>
                </c:pt>
                <c:pt idx="2">
                  <c:v>17</c:v>
                </c:pt>
                <c:pt idx="3">
                  <c:v>103</c:v>
                </c:pt>
                <c:pt idx="4">
                  <c:v>61</c:v>
                </c:pt>
                <c:pt idx="5">
                  <c:v>375</c:v>
                </c:pt>
                <c:pt idx="6">
                  <c:v>206</c:v>
                </c:pt>
                <c:pt idx="7">
                  <c:v>4</c:v>
                </c:pt>
              </c:numCache>
            </c:numRef>
          </c:val>
          <c:extLst>
            <c:ext xmlns:c16="http://schemas.microsoft.com/office/drawing/2014/chart" uri="{C3380CC4-5D6E-409C-BE32-E72D297353CC}">
              <c16:uniqueId val="{00000001-8211-44A5-94BF-720E446E572F}"/>
            </c:ext>
          </c:extLst>
        </c:ser>
        <c:ser>
          <c:idx val="2"/>
          <c:order val="2"/>
          <c:tx>
            <c:strRef>
              <c:f>Sheet1!$H$4</c:f>
              <c:strCache>
                <c:ptCount val="1"/>
                <c:pt idx="0">
                  <c:v>FY 24-25 Totals 704</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Sheet1!$A$5:$E$12</c:f>
              <c:strCache>
                <c:ptCount val="8"/>
                <c:pt idx="0">
                  <c:v>Homicide</c:v>
                </c:pt>
                <c:pt idx="1">
                  <c:v>Rape</c:v>
                </c:pt>
                <c:pt idx="2">
                  <c:v>Robbery</c:v>
                </c:pt>
                <c:pt idx="3">
                  <c:v>Aggravated Assault</c:v>
                </c:pt>
                <c:pt idx="4">
                  <c:v>Burglary</c:v>
                </c:pt>
                <c:pt idx="5">
                  <c:v>Larceny Theft</c:v>
                </c:pt>
                <c:pt idx="6">
                  <c:v>Motor Vehicle Theft</c:v>
                </c:pt>
                <c:pt idx="7">
                  <c:v>Arson</c:v>
                </c:pt>
              </c:strCache>
            </c:strRef>
          </c:cat>
          <c:val>
            <c:numRef>
              <c:f>Sheet1!$H$5:$H$12</c:f>
              <c:numCache>
                <c:formatCode>General</c:formatCode>
                <c:ptCount val="8"/>
                <c:pt idx="0">
                  <c:v>4</c:v>
                </c:pt>
                <c:pt idx="1">
                  <c:v>17</c:v>
                </c:pt>
                <c:pt idx="2">
                  <c:v>17</c:v>
                </c:pt>
                <c:pt idx="3">
                  <c:v>88</c:v>
                </c:pt>
                <c:pt idx="4">
                  <c:v>68</c:v>
                </c:pt>
                <c:pt idx="5">
                  <c:v>376</c:v>
                </c:pt>
                <c:pt idx="6">
                  <c:v>128</c:v>
                </c:pt>
                <c:pt idx="7">
                  <c:v>6</c:v>
                </c:pt>
              </c:numCache>
            </c:numRef>
          </c:val>
          <c:extLst>
            <c:ext xmlns:c16="http://schemas.microsoft.com/office/drawing/2014/chart" uri="{C3380CC4-5D6E-409C-BE32-E72D297353CC}">
              <c16:uniqueId val="{00000002-8211-44A5-94BF-720E446E572F}"/>
            </c:ext>
          </c:extLst>
        </c:ser>
        <c:dLbls>
          <c:showLegendKey val="0"/>
          <c:showVal val="0"/>
          <c:showCatName val="0"/>
          <c:showSerName val="0"/>
          <c:showPercent val="0"/>
          <c:showBubbleSize val="0"/>
        </c:dLbls>
        <c:gapWidth val="150"/>
        <c:overlap val="-20"/>
        <c:axId val="391874048"/>
        <c:axId val="391875584"/>
      </c:barChart>
      <c:catAx>
        <c:axId val="391874048"/>
        <c:scaling>
          <c:orientation val="minMax"/>
        </c:scaling>
        <c:delete val="0"/>
        <c:axPos val="b"/>
        <c:numFmt formatCode="General" sourceLinked="0"/>
        <c:majorTickMark val="none"/>
        <c:minorTickMark val="none"/>
        <c:tickLblPos val="nextTo"/>
        <c:txPr>
          <a:bodyPr/>
          <a:lstStyle/>
          <a:p>
            <a:pPr>
              <a:defRPr b="1"/>
            </a:pPr>
            <a:endParaRPr lang="en-US"/>
          </a:p>
        </c:txPr>
        <c:crossAx val="391875584"/>
        <c:crosses val="autoZero"/>
        <c:auto val="1"/>
        <c:lblAlgn val="ctr"/>
        <c:lblOffset val="100"/>
        <c:noMultiLvlLbl val="0"/>
      </c:catAx>
      <c:valAx>
        <c:axId val="391875584"/>
        <c:scaling>
          <c:orientation val="minMax"/>
        </c:scaling>
        <c:delete val="1"/>
        <c:axPos val="l"/>
        <c:numFmt formatCode="General" sourceLinked="1"/>
        <c:majorTickMark val="none"/>
        <c:minorTickMark val="none"/>
        <c:tickLblPos val="nextTo"/>
        <c:crossAx val="391874048"/>
        <c:crosses val="autoZero"/>
        <c:crossBetween val="between"/>
      </c:valAx>
      <c:spPr>
        <a:scene3d>
          <a:camera prst="orthographicFront"/>
          <a:lightRig rig="threePt" dir="t"/>
        </a:scene3d>
      </c:spPr>
    </c:plotArea>
    <c:legend>
      <c:legendPos val="t"/>
      <c:overlay val="0"/>
      <c:txPr>
        <a:bodyPr/>
        <a:lstStyle/>
        <a:p>
          <a:pPr>
            <a:defRPr b="1"/>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Group B Crimes</a:t>
            </a:r>
            <a:endParaRPr lang="en-US"/>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8.3376002686116557E-2"/>
          <c:y val="0.11480969588095784"/>
          <c:w val="0.89103137213146522"/>
          <c:h val="0.41453305685489705"/>
        </c:manualLayout>
      </c:layout>
      <c:bar3DChart>
        <c:barDir val="col"/>
        <c:grouping val="clustered"/>
        <c:varyColors val="0"/>
        <c:ser>
          <c:idx val="0"/>
          <c:order val="0"/>
          <c:tx>
            <c:strRef>
              <c:f>Sheet1!$F$4</c:f>
              <c:strCache>
                <c:ptCount val="1"/>
                <c:pt idx="0">
                  <c:v>FY 22-23 - 1,070</c:v>
                </c:pt>
              </c:strCache>
            </c:strRef>
          </c:tx>
          <c:invertIfNegative val="0"/>
          <c:cat>
            <c:strRef>
              <c:f>Sheet1!$A$5:$E$18</c:f>
              <c:strCache>
                <c:ptCount val="14"/>
                <c:pt idx="0">
                  <c:v>All Other Offenses (except traffic)</c:v>
                </c:pt>
                <c:pt idx="1">
                  <c:v>Curfew (Juveniles only)</c:v>
                </c:pt>
                <c:pt idx="2">
                  <c:v>Driving Under The Influence</c:v>
                </c:pt>
                <c:pt idx="3">
                  <c:v>Drug Abuse Violations</c:v>
                </c:pt>
                <c:pt idx="4">
                  <c:v>Forgery and Counterfeiting</c:v>
                </c:pt>
                <c:pt idx="5">
                  <c:v>Fraud and Identity Theft</c:v>
                </c:pt>
                <c:pt idx="6">
                  <c:v>Liquor Violations</c:v>
                </c:pt>
                <c:pt idx="7">
                  <c:v>Offenses Against Family and Children</c:v>
                </c:pt>
                <c:pt idx="8">
                  <c:v>Peace Distrubance</c:v>
                </c:pt>
                <c:pt idx="9">
                  <c:v>Prostitution and Commercialized Vice</c:v>
                </c:pt>
                <c:pt idx="10">
                  <c:v>Runaway Juveniles</c:v>
                </c:pt>
                <c:pt idx="11">
                  <c:v>Sex Offenses (Expect Rape and Prostitution)</c:v>
                </c:pt>
                <c:pt idx="12">
                  <c:v>Vandalism and Property Damage</c:v>
                </c:pt>
                <c:pt idx="13">
                  <c:v>Weapon Offenses</c:v>
                </c:pt>
              </c:strCache>
            </c:strRef>
          </c:cat>
          <c:val>
            <c:numRef>
              <c:f>Sheet1!$F$5:$F$18</c:f>
              <c:numCache>
                <c:formatCode>General</c:formatCode>
                <c:ptCount val="14"/>
                <c:pt idx="0">
                  <c:v>74</c:v>
                </c:pt>
                <c:pt idx="1">
                  <c:v>0</c:v>
                </c:pt>
                <c:pt idx="2">
                  <c:v>72</c:v>
                </c:pt>
                <c:pt idx="3">
                  <c:v>189</c:v>
                </c:pt>
                <c:pt idx="4">
                  <c:v>21</c:v>
                </c:pt>
                <c:pt idx="5">
                  <c:v>42</c:v>
                </c:pt>
                <c:pt idx="6">
                  <c:v>0</c:v>
                </c:pt>
                <c:pt idx="7">
                  <c:v>7</c:v>
                </c:pt>
                <c:pt idx="8">
                  <c:v>5</c:v>
                </c:pt>
                <c:pt idx="9">
                  <c:v>0</c:v>
                </c:pt>
                <c:pt idx="10">
                  <c:v>77</c:v>
                </c:pt>
                <c:pt idx="11">
                  <c:v>11</c:v>
                </c:pt>
                <c:pt idx="12">
                  <c:v>478</c:v>
                </c:pt>
                <c:pt idx="13">
                  <c:v>94</c:v>
                </c:pt>
              </c:numCache>
            </c:numRef>
          </c:val>
          <c:extLst>
            <c:ext xmlns:c16="http://schemas.microsoft.com/office/drawing/2014/chart" uri="{C3380CC4-5D6E-409C-BE32-E72D297353CC}">
              <c16:uniqueId val="{00000000-FFD7-48AE-BC50-69F5A31A65C9}"/>
            </c:ext>
          </c:extLst>
        </c:ser>
        <c:ser>
          <c:idx val="1"/>
          <c:order val="1"/>
          <c:tx>
            <c:strRef>
              <c:f>Sheet1!$G$4</c:f>
              <c:strCache>
                <c:ptCount val="1"/>
                <c:pt idx="0">
                  <c:v>FY 23-24 - 1,243</c:v>
                </c:pt>
              </c:strCache>
            </c:strRef>
          </c:tx>
          <c:invertIfNegative val="0"/>
          <c:cat>
            <c:strRef>
              <c:f>Sheet1!$A$5:$E$18</c:f>
              <c:strCache>
                <c:ptCount val="14"/>
                <c:pt idx="0">
                  <c:v>All Other Offenses (except traffic)</c:v>
                </c:pt>
                <c:pt idx="1">
                  <c:v>Curfew (Juveniles only)</c:v>
                </c:pt>
                <c:pt idx="2">
                  <c:v>Driving Under The Influence</c:v>
                </c:pt>
                <c:pt idx="3">
                  <c:v>Drug Abuse Violations</c:v>
                </c:pt>
                <c:pt idx="4">
                  <c:v>Forgery and Counterfeiting</c:v>
                </c:pt>
                <c:pt idx="5">
                  <c:v>Fraud and Identity Theft</c:v>
                </c:pt>
                <c:pt idx="6">
                  <c:v>Liquor Violations</c:v>
                </c:pt>
                <c:pt idx="7">
                  <c:v>Offenses Against Family and Children</c:v>
                </c:pt>
                <c:pt idx="8">
                  <c:v>Peace Distrubance</c:v>
                </c:pt>
                <c:pt idx="9">
                  <c:v>Prostitution and Commercialized Vice</c:v>
                </c:pt>
                <c:pt idx="10">
                  <c:v>Runaway Juveniles</c:v>
                </c:pt>
                <c:pt idx="11">
                  <c:v>Sex Offenses (Expect Rape and Prostitution)</c:v>
                </c:pt>
                <c:pt idx="12">
                  <c:v>Vandalism and Property Damage</c:v>
                </c:pt>
                <c:pt idx="13">
                  <c:v>Weapon Offenses</c:v>
                </c:pt>
              </c:strCache>
            </c:strRef>
          </c:cat>
          <c:val>
            <c:numRef>
              <c:f>Sheet1!$G$5:$G$18</c:f>
              <c:numCache>
                <c:formatCode>General</c:formatCode>
                <c:ptCount val="14"/>
                <c:pt idx="0">
                  <c:v>284</c:v>
                </c:pt>
                <c:pt idx="1">
                  <c:v>4</c:v>
                </c:pt>
                <c:pt idx="2">
                  <c:v>158</c:v>
                </c:pt>
                <c:pt idx="3">
                  <c:v>219</c:v>
                </c:pt>
                <c:pt idx="4">
                  <c:v>13</c:v>
                </c:pt>
                <c:pt idx="5">
                  <c:v>46</c:v>
                </c:pt>
                <c:pt idx="6">
                  <c:v>0</c:v>
                </c:pt>
                <c:pt idx="7">
                  <c:v>18</c:v>
                </c:pt>
                <c:pt idx="8">
                  <c:v>4</c:v>
                </c:pt>
                <c:pt idx="9">
                  <c:v>2</c:v>
                </c:pt>
                <c:pt idx="10">
                  <c:v>48</c:v>
                </c:pt>
                <c:pt idx="11">
                  <c:v>10</c:v>
                </c:pt>
                <c:pt idx="12">
                  <c:v>331</c:v>
                </c:pt>
                <c:pt idx="13">
                  <c:v>106</c:v>
                </c:pt>
              </c:numCache>
            </c:numRef>
          </c:val>
          <c:extLst>
            <c:ext xmlns:c16="http://schemas.microsoft.com/office/drawing/2014/chart" uri="{C3380CC4-5D6E-409C-BE32-E72D297353CC}">
              <c16:uniqueId val="{00000001-FFD7-48AE-BC50-69F5A31A65C9}"/>
            </c:ext>
          </c:extLst>
        </c:ser>
        <c:ser>
          <c:idx val="2"/>
          <c:order val="2"/>
          <c:tx>
            <c:strRef>
              <c:f>Sheet1!$H$4</c:f>
              <c:strCache>
                <c:ptCount val="1"/>
                <c:pt idx="0">
                  <c:v>FY 24-25 - 1,013</c:v>
                </c:pt>
              </c:strCache>
            </c:strRef>
          </c:tx>
          <c:invertIfNegative val="0"/>
          <c:cat>
            <c:strRef>
              <c:f>Sheet1!$A$5:$E$18</c:f>
              <c:strCache>
                <c:ptCount val="14"/>
                <c:pt idx="0">
                  <c:v>All Other Offenses (except traffic)</c:v>
                </c:pt>
                <c:pt idx="1">
                  <c:v>Curfew (Juveniles only)</c:v>
                </c:pt>
                <c:pt idx="2">
                  <c:v>Driving Under The Influence</c:v>
                </c:pt>
                <c:pt idx="3">
                  <c:v>Drug Abuse Violations</c:v>
                </c:pt>
                <c:pt idx="4">
                  <c:v>Forgery and Counterfeiting</c:v>
                </c:pt>
                <c:pt idx="5">
                  <c:v>Fraud and Identity Theft</c:v>
                </c:pt>
                <c:pt idx="6">
                  <c:v>Liquor Violations</c:v>
                </c:pt>
                <c:pt idx="7">
                  <c:v>Offenses Against Family and Children</c:v>
                </c:pt>
                <c:pt idx="8">
                  <c:v>Peace Distrubance</c:v>
                </c:pt>
                <c:pt idx="9">
                  <c:v>Prostitution and Commercialized Vice</c:v>
                </c:pt>
                <c:pt idx="10">
                  <c:v>Runaway Juveniles</c:v>
                </c:pt>
                <c:pt idx="11">
                  <c:v>Sex Offenses (Expect Rape and Prostitution)</c:v>
                </c:pt>
                <c:pt idx="12">
                  <c:v>Vandalism and Property Damage</c:v>
                </c:pt>
                <c:pt idx="13">
                  <c:v>Weapon Offenses</c:v>
                </c:pt>
              </c:strCache>
            </c:strRef>
          </c:cat>
          <c:val>
            <c:numRef>
              <c:f>Sheet1!$H$5:$H$18</c:f>
              <c:numCache>
                <c:formatCode>General</c:formatCode>
                <c:ptCount val="14"/>
                <c:pt idx="0">
                  <c:v>300</c:v>
                </c:pt>
                <c:pt idx="1">
                  <c:v>8</c:v>
                </c:pt>
                <c:pt idx="2">
                  <c:v>167</c:v>
                </c:pt>
                <c:pt idx="3">
                  <c:v>120</c:v>
                </c:pt>
                <c:pt idx="4">
                  <c:v>9</c:v>
                </c:pt>
                <c:pt idx="5">
                  <c:v>27</c:v>
                </c:pt>
                <c:pt idx="6">
                  <c:v>0</c:v>
                </c:pt>
                <c:pt idx="7">
                  <c:v>10</c:v>
                </c:pt>
                <c:pt idx="8">
                  <c:v>3</c:v>
                </c:pt>
                <c:pt idx="9">
                  <c:v>0</c:v>
                </c:pt>
                <c:pt idx="10">
                  <c:v>26</c:v>
                </c:pt>
                <c:pt idx="11">
                  <c:v>2</c:v>
                </c:pt>
                <c:pt idx="12">
                  <c:v>258</c:v>
                </c:pt>
                <c:pt idx="13">
                  <c:v>83</c:v>
                </c:pt>
              </c:numCache>
            </c:numRef>
          </c:val>
          <c:extLst>
            <c:ext xmlns:c16="http://schemas.microsoft.com/office/drawing/2014/chart" uri="{C3380CC4-5D6E-409C-BE32-E72D297353CC}">
              <c16:uniqueId val="{00000002-FFD7-48AE-BC50-69F5A31A65C9}"/>
            </c:ext>
          </c:extLst>
        </c:ser>
        <c:dLbls>
          <c:showLegendKey val="0"/>
          <c:showVal val="0"/>
          <c:showCatName val="0"/>
          <c:showSerName val="0"/>
          <c:showPercent val="0"/>
          <c:showBubbleSize val="0"/>
        </c:dLbls>
        <c:gapWidth val="150"/>
        <c:shape val="box"/>
        <c:axId val="391895296"/>
        <c:axId val="391446528"/>
        <c:axId val="0"/>
      </c:bar3DChart>
      <c:catAx>
        <c:axId val="391895296"/>
        <c:scaling>
          <c:orientation val="minMax"/>
        </c:scaling>
        <c:delete val="0"/>
        <c:axPos val="b"/>
        <c:numFmt formatCode="General" sourceLinked="0"/>
        <c:majorTickMark val="none"/>
        <c:minorTickMark val="none"/>
        <c:tickLblPos val="nextTo"/>
        <c:crossAx val="391446528"/>
        <c:crosses val="autoZero"/>
        <c:auto val="1"/>
        <c:lblAlgn val="ctr"/>
        <c:lblOffset val="100"/>
        <c:noMultiLvlLbl val="0"/>
      </c:catAx>
      <c:valAx>
        <c:axId val="391446528"/>
        <c:scaling>
          <c:orientation val="minMax"/>
        </c:scaling>
        <c:delete val="0"/>
        <c:axPos val="l"/>
        <c:majorGridlines/>
        <c:title>
          <c:tx>
            <c:rich>
              <a:bodyPr/>
              <a:lstStyle/>
              <a:p>
                <a:pPr>
                  <a:defRPr/>
                </a:pPr>
                <a:r>
                  <a:rPr lang="en-US"/>
                  <a:t>Number of Reports</a:t>
                </a:r>
              </a:p>
            </c:rich>
          </c:tx>
          <c:layout>
            <c:manualLayout>
              <c:xMode val="edge"/>
              <c:yMode val="edge"/>
              <c:x val="7.6241679857781573E-3"/>
              <c:y val="0.18882435378729376"/>
            </c:manualLayout>
          </c:layout>
          <c:overlay val="0"/>
        </c:title>
        <c:numFmt formatCode="General" sourceLinked="1"/>
        <c:majorTickMark val="out"/>
        <c:minorTickMark val="none"/>
        <c:tickLblPos val="nextTo"/>
        <c:crossAx val="391895296"/>
        <c:crosses val="autoZero"/>
        <c:crossBetween val="between"/>
      </c:valAx>
    </c:plotArea>
    <c:legend>
      <c:legendPos val="r"/>
      <c:layout>
        <c:manualLayout>
          <c:xMode val="edge"/>
          <c:yMode val="edge"/>
          <c:x val="2.1999379861211189E-2"/>
          <c:y val="0.86151843957705498"/>
          <c:w val="0.21451512409127851"/>
          <c:h val="0.13068972810555957"/>
        </c:manualLayout>
      </c:layout>
      <c:overlay val="0"/>
      <c:spPr>
        <a:ln>
          <a:solidFill>
            <a:schemeClr val="tx1"/>
          </a:solidFill>
        </a:ln>
      </c:spPr>
      <c:txPr>
        <a:bodyPr/>
        <a:lstStyle/>
        <a:p>
          <a:pPr>
            <a:defRPr b="1"/>
          </a:pPr>
          <a:endParaRPr lang="en-US"/>
        </a:p>
      </c:txPr>
    </c:legend>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Traffic Accident Summary</a:t>
            </a:r>
          </a:p>
        </c:rich>
      </c:tx>
      <c:layout>
        <c:manualLayout>
          <c:xMode val="edge"/>
          <c:yMode val="edge"/>
          <c:x val="0.34655865132243086"/>
          <c:y val="2.2427186247072468E-2"/>
        </c:manualLayout>
      </c:layout>
      <c:overlay val="0"/>
    </c:title>
    <c:autoTitleDeleted val="0"/>
    <c:plotArea>
      <c:layout>
        <c:manualLayout>
          <c:layoutTarget val="inner"/>
          <c:xMode val="edge"/>
          <c:yMode val="edge"/>
          <c:x val="2.2222222222222223E-2"/>
          <c:y val="0.29635689886005168"/>
          <c:w val="0.95925925925925926"/>
          <c:h val="0.5912534486352059"/>
        </c:manualLayout>
      </c:layout>
      <c:barChart>
        <c:barDir val="col"/>
        <c:grouping val="clustered"/>
        <c:varyColors val="0"/>
        <c:ser>
          <c:idx val="2"/>
          <c:order val="0"/>
          <c:tx>
            <c:strRef>
              <c:f>Sheet1!$A$2</c:f>
              <c:strCache>
                <c:ptCount val="1"/>
                <c:pt idx="0">
                  <c:v>FY 22-23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Non Injury</c:v>
                </c:pt>
                <c:pt idx="1">
                  <c:v>Injury</c:v>
                </c:pt>
                <c:pt idx="2">
                  <c:v>Fatality</c:v>
                </c:pt>
                <c:pt idx="3">
                  <c:v>Private Property</c:v>
                </c:pt>
                <c:pt idx="4">
                  <c:v>LSA</c:v>
                </c:pt>
              </c:strCache>
            </c:strRef>
          </c:cat>
          <c:val>
            <c:numRef>
              <c:f>Sheet1!$B$2:$F$2</c:f>
              <c:numCache>
                <c:formatCode>General</c:formatCode>
                <c:ptCount val="5"/>
                <c:pt idx="0">
                  <c:v>608</c:v>
                </c:pt>
                <c:pt idx="1">
                  <c:v>214</c:v>
                </c:pt>
                <c:pt idx="2">
                  <c:v>1</c:v>
                </c:pt>
                <c:pt idx="3">
                  <c:v>97</c:v>
                </c:pt>
                <c:pt idx="4">
                  <c:v>119</c:v>
                </c:pt>
              </c:numCache>
            </c:numRef>
          </c:val>
          <c:extLst>
            <c:ext xmlns:c16="http://schemas.microsoft.com/office/drawing/2014/chart" uri="{C3380CC4-5D6E-409C-BE32-E72D297353CC}">
              <c16:uniqueId val="{00000000-EED3-4B9D-A647-5F74EB0ED925}"/>
            </c:ext>
          </c:extLst>
        </c:ser>
        <c:ser>
          <c:idx val="0"/>
          <c:order val="1"/>
          <c:tx>
            <c:strRef>
              <c:f>Sheet1!$A$3</c:f>
              <c:strCache>
                <c:ptCount val="1"/>
                <c:pt idx="0">
                  <c:v>FY 23-24</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Non Injury</c:v>
                </c:pt>
                <c:pt idx="1">
                  <c:v>Injury</c:v>
                </c:pt>
                <c:pt idx="2">
                  <c:v>Fatality</c:v>
                </c:pt>
                <c:pt idx="3">
                  <c:v>Private Property</c:v>
                </c:pt>
                <c:pt idx="4">
                  <c:v>LSA</c:v>
                </c:pt>
              </c:strCache>
            </c:strRef>
          </c:cat>
          <c:val>
            <c:numRef>
              <c:f>Sheet1!$B$3:$F$3</c:f>
              <c:numCache>
                <c:formatCode>General</c:formatCode>
                <c:ptCount val="5"/>
                <c:pt idx="0">
                  <c:v>426</c:v>
                </c:pt>
                <c:pt idx="1">
                  <c:v>183</c:v>
                </c:pt>
                <c:pt idx="2">
                  <c:v>4</c:v>
                </c:pt>
                <c:pt idx="3">
                  <c:v>26</c:v>
                </c:pt>
                <c:pt idx="4">
                  <c:v>73</c:v>
                </c:pt>
              </c:numCache>
            </c:numRef>
          </c:val>
          <c:extLst>
            <c:ext xmlns:c16="http://schemas.microsoft.com/office/drawing/2014/chart" uri="{C3380CC4-5D6E-409C-BE32-E72D297353CC}">
              <c16:uniqueId val="{00000001-EED3-4B9D-A647-5F74EB0ED925}"/>
            </c:ext>
          </c:extLst>
        </c:ser>
        <c:ser>
          <c:idx val="1"/>
          <c:order val="2"/>
          <c:tx>
            <c:strRef>
              <c:f>Sheet1!$A$4</c:f>
              <c:strCache>
                <c:ptCount val="1"/>
                <c:pt idx="0">
                  <c:v>FY 24-25</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Non Injury</c:v>
                </c:pt>
                <c:pt idx="1">
                  <c:v>Injury</c:v>
                </c:pt>
                <c:pt idx="2">
                  <c:v>Fatality</c:v>
                </c:pt>
                <c:pt idx="3">
                  <c:v>Private Property</c:v>
                </c:pt>
                <c:pt idx="4">
                  <c:v>LSA</c:v>
                </c:pt>
              </c:strCache>
            </c:strRef>
          </c:cat>
          <c:val>
            <c:numRef>
              <c:f>Sheet1!$B$4:$F$4</c:f>
              <c:numCache>
                <c:formatCode>General</c:formatCode>
                <c:ptCount val="5"/>
                <c:pt idx="0">
                  <c:v>524</c:v>
                </c:pt>
                <c:pt idx="1">
                  <c:v>160</c:v>
                </c:pt>
                <c:pt idx="2">
                  <c:v>0</c:v>
                </c:pt>
                <c:pt idx="3">
                  <c:v>47</c:v>
                </c:pt>
                <c:pt idx="4">
                  <c:v>142</c:v>
                </c:pt>
              </c:numCache>
            </c:numRef>
          </c:val>
          <c:extLst>
            <c:ext xmlns:c16="http://schemas.microsoft.com/office/drawing/2014/chart" uri="{C3380CC4-5D6E-409C-BE32-E72D297353CC}">
              <c16:uniqueId val="{00000002-EED3-4B9D-A647-5F74EB0ED925}"/>
            </c:ext>
          </c:extLst>
        </c:ser>
        <c:dLbls>
          <c:showLegendKey val="0"/>
          <c:showVal val="1"/>
          <c:showCatName val="0"/>
          <c:showSerName val="0"/>
          <c:showPercent val="0"/>
          <c:showBubbleSize val="0"/>
        </c:dLbls>
        <c:gapWidth val="150"/>
        <c:overlap val="-25"/>
        <c:axId val="392508928"/>
        <c:axId val="392510464"/>
      </c:barChart>
      <c:catAx>
        <c:axId val="392508928"/>
        <c:scaling>
          <c:orientation val="minMax"/>
        </c:scaling>
        <c:delete val="0"/>
        <c:axPos val="b"/>
        <c:numFmt formatCode="General" sourceLinked="1"/>
        <c:majorTickMark val="none"/>
        <c:minorTickMark val="none"/>
        <c:tickLblPos val="low"/>
        <c:txPr>
          <a:bodyPr rot="0" vert="horz"/>
          <a:lstStyle/>
          <a:p>
            <a:pPr>
              <a:defRPr/>
            </a:pPr>
            <a:endParaRPr lang="en-US"/>
          </a:p>
        </c:txPr>
        <c:crossAx val="392510464"/>
        <c:crosses val="autoZero"/>
        <c:auto val="1"/>
        <c:lblAlgn val="ctr"/>
        <c:lblOffset val="100"/>
        <c:noMultiLvlLbl val="0"/>
      </c:catAx>
      <c:valAx>
        <c:axId val="392510464"/>
        <c:scaling>
          <c:orientation val="minMax"/>
        </c:scaling>
        <c:delete val="1"/>
        <c:axPos val="l"/>
        <c:numFmt formatCode="General" sourceLinked="1"/>
        <c:majorTickMark val="out"/>
        <c:minorTickMark val="none"/>
        <c:tickLblPos val="nextTo"/>
        <c:crossAx val="392508928"/>
        <c:crosses val="autoZero"/>
        <c:crossBetween val="between"/>
      </c:valAx>
    </c:plotArea>
    <c:legend>
      <c:legendPos val="t"/>
      <c:layout>
        <c:manualLayout>
          <c:xMode val="edge"/>
          <c:yMode val="edge"/>
          <c:x val="0.32806598694393968"/>
          <c:y val="0.15060833549055141"/>
          <c:w val="0.35668853893263341"/>
          <c:h val="9.3621089235447957E-2"/>
        </c:manualLayout>
      </c:layout>
      <c:overlay val="0"/>
    </c:legend>
    <c:plotVisOnly val="1"/>
    <c:dispBlanksAs val="gap"/>
    <c:showDLblsOverMax val="0"/>
  </c:chart>
  <c:spPr>
    <a:ln>
      <a:noFill/>
    </a:ln>
  </c:spPr>
  <c:txPr>
    <a:bodyPr/>
    <a:lstStyle/>
    <a:p>
      <a:pPr>
        <a:defRPr b="1"/>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FY 22-23</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CRIME</c:v>
                </c:pt>
                <c:pt idx="1">
                  <c:v>CLEARED</c:v>
                </c:pt>
              </c:strCache>
            </c:strRef>
          </c:cat>
          <c:val>
            <c:numRef>
              <c:f>Sheet1!$B$2:$C$2</c:f>
              <c:numCache>
                <c:formatCode>General</c:formatCode>
                <c:ptCount val="2"/>
                <c:pt idx="0" formatCode="#,##0">
                  <c:v>2363</c:v>
                </c:pt>
                <c:pt idx="1">
                  <c:v>707</c:v>
                </c:pt>
              </c:numCache>
            </c:numRef>
          </c:val>
          <c:extLst>
            <c:ext xmlns:c16="http://schemas.microsoft.com/office/drawing/2014/chart" uri="{C3380CC4-5D6E-409C-BE32-E72D297353CC}">
              <c16:uniqueId val="{00000000-EFE6-4049-ADC2-1946A026FA7E}"/>
            </c:ext>
          </c:extLst>
        </c:ser>
        <c:ser>
          <c:idx val="1"/>
          <c:order val="1"/>
          <c:tx>
            <c:strRef>
              <c:f>Sheet1!$A$3</c:f>
              <c:strCache>
                <c:ptCount val="1"/>
                <c:pt idx="0">
                  <c:v>FY 23-24</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CRIME</c:v>
                </c:pt>
                <c:pt idx="1">
                  <c:v>CLEARED</c:v>
                </c:pt>
              </c:strCache>
            </c:strRef>
          </c:cat>
          <c:val>
            <c:numRef>
              <c:f>Sheet1!$B$3:$C$3</c:f>
              <c:numCache>
                <c:formatCode>General</c:formatCode>
                <c:ptCount val="2"/>
                <c:pt idx="0" formatCode="#,##0">
                  <c:v>884</c:v>
                </c:pt>
                <c:pt idx="1">
                  <c:v>389</c:v>
                </c:pt>
              </c:numCache>
            </c:numRef>
          </c:val>
          <c:extLst>
            <c:ext xmlns:c16="http://schemas.microsoft.com/office/drawing/2014/chart" uri="{C3380CC4-5D6E-409C-BE32-E72D297353CC}">
              <c16:uniqueId val="{00000001-EFE6-4049-ADC2-1946A026FA7E}"/>
            </c:ext>
          </c:extLst>
        </c:ser>
        <c:ser>
          <c:idx val="2"/>
          <c:order val="2"/>
          <c:tx>
            <c:strRef>
              <c:f>Sheet1!$A$4</c:f>
              <c:strCache>
                <c:ptCount val="1"/>
                <c:pt idx="0">
                  <c:v>FY 24-25</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CRIME</c:v>
                </c:pt>
                <c:pt idx="1">
                  <c:v>CLEARED</c:v>
                </c:pt>
              </c:strCache>
            </c:strRef>
          </c:cat>
          <c:val>
            <c:numRef>
              <c:f>Sheet1!$B$4:$C$4</c:f>
              <c:numCache>
                <c:formatCode>General</c:formatCode>
                <c:ptCount val="2"/>
                <c:pt idx="0" formatCode="#,##0">
                  <c:v>770</c:v>
                </c:pt>
                <c:pt idx="1">
                  <c:v>290</c:v>
                </c:pt>
              </c:numCache>
            </c:numRef>
          </c:val>
          <c:extLst>
            <c:ext xmlns:c16="http://schemas.microsoft.com/office/drawing/2014/chart" uri="{C3380CC4-5D6E-409C-BE32-E72D297353CC}">
              <c16:uniqueId val="{00000002-EFE6-4049-ADC2-1946A026FA7E}"/>
            </c:ext>
          </c:extLst>
        </c:ser>
        <c:dLbls>
          <c:showLegendKey val="0"/>
          <c:showVal val="1"/>
          <c:showCatName val="0"/>
          <c:showSerName val="0"/>
          <c:showPercent val="0"/>
          <c:showBubbleSize val="0"/>
        </c:dLbls>
        <c:gapWidth val="75"/>
        <c:axId val="391492352"/>
        <c:axId val="391493888"/>
      </c:barChart>
      <c:catAx>
        <c:axId val="391492352"/>
        <c:scaling>
          <c:orientation val="minMax"/>
        </c:scaling>
        <c:delete val="0"/>
        <c:axPos val="b"/>
        <c:numFmt formatCode="General" sourceLinked="1"/>
        <c:majorTickMark val="none"/>
        <c:minorTickMark val="none"/>
        <c:tickLblPos val="low"/>
        <c:txPr>
          <a:bodyPr rot="0" vert="horz"/>
          <a:lstStyle/>
          <a:p>
            <a:pPr>
              <a:defRPr b="1"/>
            </a:pPr>
            <a:endParaRPr lang="en-US"/>
          </a:p>
        </c:txPr>
        <c:crossAx val="391493888"/>
        <c:crosses val="autoZero"/>
        <c:auto val="1"/>
        <c:lblAlgn val="ctr"/>
        <c:lblOffset val="100"/>
        <c:noMultiLvlLbl val="0"/>
      </c:catAx>
      <c:valAx>
        <c:axId val="391493888"/>
        <c:scaling>
          <c:orientation val="minMax"/>
        </c:scaling>
        <c:delete val="0"/>
        <c:axPos val="l"/>
        <c:numFmt formatCode="#,##0" sourceLinked="1"/>
        <c:majorTickMark val="none"/>
        <c:minorTickMark val="none"/>
        <c:tickLblPos val="nextTo"/>
        <c:txPr>
          <a:bodyPr rot="0" vert="horz"/>
          <a:lstStyle/>
          <a:p>
            <a:pPr>
              <a:defRPr b="1"/>
            </a:pPr>
            <a:endParaRPr lang="en-US"/>
          </a:p>
        </c:txPr>
        <c:crossAx val="391492352"/>
        <c:crosses val="autoZero"/>
        <c:crossBetween val="between"/>
      </c:valAx>
    </c:plotArea>
    <c:legend>
      <c:legendPos val="b"/>
      <c:overlay val="0"/>
      <c:txPr>
        <a:bodyPr/>
        <a:lstStyle/>
        <a:p>
          <a:pPr>
            <a:defRPr b="1"/>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553943239108227"/>
          <c:y val="4.9913549381994909E-2"/>
          <c:w val="0.8143033390879616"/>
          <c:h val="0.84592397018621934"/>
        </c:manualLayout>
      </c:layout>
      <c:barChart>
        <c:barDir val="col"/>
        <c:grouping val="clustered"/>
        <c:varyColors val="0"/>
        <c:ser>
          <c:idx val="0"/>
          <c:order val="0"/>
          <c:tx>
            <c:strRef>
              <c:f>Sheet1!$B$1</c:f>
              <c:strCache>
                <c:ptCount val="1"/>
                <c:pt idx="0">
                  <c:v>Property Recovered</c:v>
                </c:pt>
              </c:strCache>
            </c:strRef>
          </c:tx>
          <c:invertIfNegative val="0"/>
          <c:dPt>
            <c:idx val="1"/>
            <c:invertIfNegative val="0"/>
            <c:bubble3D val="0"/>
            <c:spPr>
              <a:solidFill>
                <a:schemeClr val="accent2"/>
              </a:solidFill>
            </c:spPr>
            <c:extLst>
              <c:ext xmlns:c16="http://schemas.microsoft.com/office/drawing/2014/chart" uri="{C3380CC4-5D6E-409C-BE32-E72D297353CC}">
                <c16:uniqueId val="{00000001-CE6A-49A9-B491-91A55E41BA51}"/>
              </c:ext>
            </c:extLst>
          </c:dPt>
          <c:dPt>
            <c:idx val="2"/>
            <c:invertIfNegative val="0"/>
            <c:bubble3D val="0"/>
            <c:spPr>
              <a:solidFill>
                <a:schemeClr val="accent3"/>
              </a:solidFill>
            </c:spPr>
            <c:extLst>
              <c:ext xmlns:c16="http://schemas.microsoft.com/office/drawing/2014/chart" uri="{C3380CC4-5D6E-409C-BE32-E72D297353CC}">
                <c16:uniqueId val="{00000003-CE6A-49A9-B491-91A55E41BA51}"/>
              </c:ext>
            </c:extLst>
          </c:dPt>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FY 22-23</c:v>
                </c:pt>
                <c:pt idx="1">
                  <c:v>FY 23-24</c:v>
                </c:pt>
                <c:pt idx="2">
                  <c:v>FY 24-25</c:v>
                </c:pt>
              </c:strCache>
            </c:strRef>
          </c:cat>
          <c:val>
            <c:numRef>
              <c:f>Sheet1!$B$2:$B$4</c:f>
              <c:numCache>
                <c:formatCode>"$"#,##0_);[Red]\("$"#,##0\)</c:formatCode>
                <c:ptCount val="3"/>
                <c:pt idx="0" formatCode="&quot;$&quot;#,##0.00_);[Red]\(&quot;$&quot;#,##0.00\)">
                  <c:v>4788537</c:v>
                </c:pt>
                <c:pt idx="1">
                  <c:v>2811242</c:v>
                </c:pt>
                <c:pt idx="2">
                  <c:v>2798536</c:v>
                </c:pt>
              </c:numCache>
            </c:numRef>
          </c:val>
          <c:extLst>
            <c:ext xmlns:c16="http://schemas.microsoft.com/office/drawing/2014/chart" uri="{C3380CC4-5D6E-409C-BE32-E72D297353CC}">
              <c16:uniqueId val="{00000004-CE6A-49A9-B491-91A55E41BA51}"/>
            </c:ext>
          </c:extLst>
        </c:ser>
        <c:dLbls>
          <c:showLegendKey val="0"/>
          <c:showVal val="1"/>
          <c:showCatName val="0"/>
          <c:showSerName val="0"/>
          <c:showPercent val="0"/>
          <c:showBubbleSize val="0"/>
        </c:dLbls>
        <c:gapWidth val="75"/>
        <c:axId val="392096384"/>
        <c:axId val="392329472"/>
      </c:barChart>
      <c:catAx>
        <c:axId val="392096384"/>
        <c:scaling>
          <c:orientation val="minMax"/>
        </c:scaling>
        <c:delete val="0"/>
        <c:axPos val="b"/>
        <c:numFmt formatCode="General" sourceLinked="1"/>
        <c:majorTickMark val="none"/>
        <c:minorTickMark val="none"/>
        <c:tickLblPos val="low"/>
        <c:txPr>
          <a:bodyPr rot="0" vert="horz"/>
          <a:lstStyle/>
          <a:p>
            <a:pPr>
              <a:defRPr b="1"/>
            </a:pPr>
            <a:endParaRPr lang="en-US"/>
          </a:p>
        </c:txPr>
        <c:crossAx val="392329472"/>
        <c:crosses val="autoZero"/>
        <c:auto val="1"/>
        <c:lblAlgn val="ctr"/>
        <c:lblOffset val="100"/>
        <c:noMultiLvlLbl val="0"/>
      </c:catAx>
      <c:valAx>
        <c:axId val="392329472"/>
        <c:scaling>
          <c:orientation val="minMax"/>
        </c:scaling>
        <c:delete val="0"/>
        <c:axPos val="l"/>
        <c:numFmt formatCode="&quot;$&quot;#,##0.00_);[Red]\(&quot;$&quot;#,##0.00\)" sourceLinked="1"/>
        <c:majorTickMark val="none"/>
        <c:minorTickMark val="none"/>
        <c:tickLblPos val="nextTo"/>
        <c:txPr>
          <a:bodyPr rot="0" vert="horz"/>
          <a:lstStyle/>
          <a:p>
            <a:pPr>
              <a:defRPr b="1"/>
            </a:pPr>
            <a:endParaRPr lang="en-US"/>
          </a:p>
        </c:txPr>
        <c:crossAx val="392096384"/>
        <c:crosses val="autoZero"/>
        <c:crossBetween val="between"/>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JUVENILE ACTIVITY</a:t>
            </a:r>
          </a:p>
        </c:rich>
      </c:tx>
      <c:overlay val="0"/>
    </c:title>
    <c:autoTitleDeleted val="0"/>
    <c:plotArea>
      <c:layout>
        <c:manualLayout>
          <c:layoutTarget val="inner"/>
          <c:xMode val="edge"/>
          <c:yMode val="edge"/>
          <c:x val="2.359882005899705E-2"/>
          <c:y val="0.24602589480784179"/>
          <c:w val="0.95672550542023116"/>
          <c:h val="0.66078715162722734"/>
        </c:manualLayout>
      </c:layout>
      <c:barChart>
        <c:barDir val="col"/>
        <c:grouping val="clustered"/>
        <c:varyColors val="0"/>
        <c:ser>
          <c:idx val="0"/>
          <c:order val="0"/>
          <c:tx>
            <c:strRef>
              <c:f>Sheet1!$A$2</c:f>
              <c:strCache>
                <c:ptCount val="1"/>
                <c:pt idx="0">
                  <c:v>FY 22-23</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Felony</c:v>
                </c:pt>
                <c:pt idx="1">
                  <c:v>Misdem.</c:v>
                </c:pt>
                <c:pt idx="2">
                  <c:v>Status Offense</c:v>
                </c:pt>
              </c:strCache>
            </c:strRef>
          </c:cat>
          <c:val>
            <c:numRef>
              <c:f>Sheet1!$B$2:$D$2</c:f>
              <c:numCache>
                <c:formatCode>General</c:formatCode>
                <c:ptCount val="3"/>
                <c:pt idx="0">
                  <c:v>57</c:v>
                </c:pt>
                <c:pt idx="1">
                  <c:v>105</c:v>
                </c:pt>
                <c:pt idx="2">
                  <c:v>69</c:v>
                </c:pt>
              </c:numCache>
            </c:numRef>
          </c:val>
          <c:extLst>
            <c:ext xmlns:c16="http://schemas.microsoft.com/office/drawing/2014/chart" uri="{C3380CC4-5D6E-409C-BE32-E72D297353CC}">
              <c16:uniqueId val="{00000000-ED39-4BA9-A599-523F97F0EE89}"/>
            </c:ext>
          </c:extLst>
        </c:ser>
        <c:ser>
          <c:idx val="1"/>
          <c:order val="1"/>
          <c:tx>
            <c:strRef>
              <c:f>Sheet1!$A$3</c:f>
              <c:strCache>
                <c:ptCount val="1"/>
                <c:pt idx="0">
                  <c:v>FY 23-24</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Felony</c:v>
                </c:pt>
                <c:pt idx="1">
                  <c:v>Misdem.</c:v>
                </c:pt>
                <c:pt idx="2">
                  <c:v>Status Offense</c:v>
                </c:pt>
              </c:strCache>
            </c:strRef>
          </c:cat>
          <c:val>
            <c:numRef>
              <c:f>Sheet1!$B$3:$D$3</c:f>
              <c:numCache>
                <c:formatCode>General</c:formatCode>
                <c:ptCount val="3"/>
                <c:pt idx="0">
                  <c:v>74</c:v>
                </c:pt>
                <c:pt idx="1">
                  <c:v>99</c:v>
                </c:pt>
                <c:pt idx="2">
                  <c:v>68</c:v>
                </c:pt>
              </c:numCache>
            </c:numRef>
          </c:val>
          <c:extLst>
            <c:ext xmlns:c16="http://schemas.microsoft.com/office/drawing/2014/chart" uri="{C3380CC4-5D6E-409C-BE32-E72D297353CC}">
              <c16:uniqueId val="{00000001-ED39-4BA9-A599-523F97F0EE89}"/>
            </c:ext>
          </c:extLst>
        </c:ser>
        <c:ser>
          <c:idx val="2"/>
          <c:order val="2"/>
          <c:tx>
            <c:strRef>
              <c:f>Sheet1!$A$4</c:f>
              <c:strCache>
                <c:ptCount val="1"/>
                <c:pt idx="0">
                  <c:v>FY 24-25</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Felony</c:v>
                </c:pt>
                <c:pt idx="1">
                  <c:v>Misdem.</c:v>
                </c:pt>
                <c:pt idx="2">
                  <c:v>Status Offense</c:v>
                </c:pt>
              </c:strCache>
            </c:strRef>
          </c:cat>
          <c:val>
            <c:numRef>
              <c:f>Sheet1!$B$4:$D$4</c:f>
              <c:numCache>
                <c:formatCode>General</c:formatCode>
                <c:ptCount val="3"/>
                <c:pt idx="0">
                  <c:v>36</c:v>
                </c:pt>
                <c:pt idx="1">
                  <c:v>52</c:v>
                </c:pt>
                <c:pt idx="2">
                  <c:v>43</c:v>
                </c:pt>
              </c:numCache>
            </c:numRef>
          </c:val>
          <c:extLst>
            <c:ext xmlns:c16="http://schemas.microsoft.com/office/drawing/2014/chart" uri="{C3380CC4-5D6E-409C-BE32-E72D297353CC}">
              <c16:uniqueId val="{00000002-ED39-4BA9-A599-523F97F0EE89}"/>
            </c:ext>
          </c:extLst>
        </c:ser>
        <c:dLbls>
          <c:showLegendKey val="0"/>
          <c:showVal val="1"/>
          <c:showCatName val="0"/>
          <c:showSerName val="0"/>
          <c:showPercent val="0"/>
          <c:showBubbleSize val="0"/>
        </c:dLbls>
        <c:gapWidth val="150"/>
        <c:overlap val="-25"/>
        <c:axId val="391509888"/>
        <c:axId val="391511424"/>
      </c:barChart>
      <c:catAx>
        <c:axId val="391509888"/>
        <c:scaling>
          <c:orientation val="minMax"/>
        </c:scaling>
        <c:delete val="0"/>
        <c:axPos val="b"/>
        <c:numFmt formatCode="General" sourceLinked="1"/>
        <c:majorTickMark val="none"/>
        <c:minorTickMark val="none"/>
        <c:tickLblPos val="low"/>
        <c:txPr>
          <a:bodyPr rot="0" vert="horz"/>
          <a:lstStyle/>
          <a:p>
            <a:pPr>
              <a:defRPr b="1"/>
            </a:pPr>
            <a:endParaRPr lang="en-US"/>
          </a:p>
        </c:txPr>
        <c:crossAx val="391511424"/>
        <c:crosses val="autoZero"/>
        <c:auto val="1"/>
        <c:lblAlgn val="ctr"/>
        <c:lblOffset val="100"/>
        <c:noMultiLvlLbl val="0"/>
      </c:catAx>
      <c:valAx>
        <c:axId val="391511424"/>
        <c:scaling>
          <c:orientation val="minMax"/>
        </c:scaling>
        <c:delete val="1"/>
        <c:axPos val="l"/>
        <c:numFmt formatCode="General" sourceLinked="1"/>
        <c:majorTickMark val="out"/>
        <c:minorTickMark val="none"/>
        <c:tickLblPos val="nextTo"/>
        <c:crossAx val="391509888"/>
        <c:crosses val="autoZero"/>
        <c:crossBetween val="between"/>
      </c:valAx>
    </c:plotArea>
    <c:legend>
      <c:legendPos val="t"/>
      <c:overlay val="0"/>
      <c:txPr>
        <a:bodyPr/>
        <a:lstStyle/>
        <a:p>
          <a:pPr>
            <a:defRPr b="1"/>
          </a:pPr>
          <a:endParaRPr lang="en-US"/>
        </a:p>
      </c:txPr>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EADF6-DB06-4248-A08B-391E7AA6E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21</Pages>
  <Words>5874</Words>
  <Characters>33809</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Kristen Capps</dc:creator>
  <cp:lastModifiedBy>Will Russ</cp:lastModifiedBy>
  <cp:revision>5</cp:revision>
  <cp:lastPrinted>2024-03-11T20:24:00Z</cp:lastPrinted>
  <dcterms:created xsi:type="dcterms:W3CDTF">2025-09-23T13:58:00Z</dcterms:created>
  <dcterms:modified xsi:type="dcterms:W3CDTF">2025-09-26T18:10:00Z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a882cda1-c3ad-4975-8419-03669e3040f5</vt:lpwstr>
  </property>
</Properties>
</file>